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C6C3" w14:textId="77777777" w:rsid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ptos" w:eastAsia="Aptos" w:hAnsi="Aptos" w:cs="Aptos"/>
          <w:b/>
          <w:bCs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ZAGRANICZNY PROGRAM KULTURALNY POLSKIEJ PREZYDENCJI </w:t>
      </w:r>
    </w:p>
    <w:p w14:paraId="7CFB6D4E" w14:textId="18962CF7" w:rsid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W RADZIE UNII EUROPEJSKIEJ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1CA1878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</w:p>
    <w:p w14:paraId="549D46C4" w14:textId="1162651E" w:rsid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Kalendarium wydarzeń</w:t>
      </w:r>
    </w:p>
    <w:p w14:paraId="70FC9753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</w:p>
    <w:p w14:paraId="30B0A9BE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Styczeń 2025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046C9E04" w14:textId="0324C8D9" w:rsidR="0089536D" w:rsidRPr="0089536D" w:rsidRDefault="0089536D" w:rsidP="6CA0A17B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 stycznia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Cykl: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Polska muzyka na Twojej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playliście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Spotify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polskiej Prezydencji – ONLINE)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5F6B793" w14:textId="1E9A4677" w:rsidR="0089536D" w:rsidRPr="0089536D" w:rsidRDefault="0089536D" w:rsidP="6CA0A17B">
      <w:pPr>
        <w:pStyle w:val="paragraph"/>
        <w:numPr>
          <w:ilvl w:val="0"/>
          <w:numId w:val="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7 – 27 stycznia 2025: 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Wystawa ilustracji i grafiki, kurator Maciej Majchrzak (D</w:t>
      </w:r>
      <w:r w:rsidR="4ABCE279"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okk1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Aarhus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)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74ED5E1D" w14:textId="0DEC12FC" w:rsidR="0089536D" w:rsidRPr="0089536D" w:rsidRDefault="0089536D" w:rsidP="6CA0A17B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8 stycznia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="000117A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(PROGRAM TOWARZYSZĄCY)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Koncert orkiestry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Sinfonia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Varsovia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(Henry Le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Boeuf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Hall,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1828528" w14:textId="65C50AF1" w:rsidR="3CF80A19" w:rsidRDefault="3CF80A19" w:rsidP="6CA0A17B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080" w:firstLine="0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eop"/>
          <w:rFonts w:ascii="Aptos" w:eastAsia="Aptos" w:hAnsi="Aptos" w:cs="Aptos"/>
          <w:b/>
          <w:bCs/>
          <w:sz w:val="22"/>
          <w:szCs w:val="22"/>
        </w:rPr>
        <w:t>14 stycznia – 30 czerwca 2025</w:t>
      </w:r>
      <w:r w:rsidR="22F67080" w:rsidRPr="6CA0A17B">
        <w:rPr>
          <w:rStyle w:val="eop"/>
          <w:rFonts w:ascii="Aptos" w:eastAsia="Aptos" w:hAnsi="Aptos" w:cs="Aptos"/>
          <w:b/>
          <w:bCs/>
          <w:sz w:val="22"/>
          <w:szCs w:val="22"/>
        </w:rPr>
        <w:t>:</w:t>
      </w:r>
    </w:p>
    <w:p w14:paraId="403F2598" w14:textId="738089FD" w:rsidR="3DEDA4BF" w:rsidRDefault="3DEDA4BF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eop"/>
          <w:rFonts w:ascii="Aptos" w:eastAsia="Aptos" w:hAnsi="Aptos" w:cs="Aptos"/>
          <w:sz w:val="22"/>
          <w:szCs w:val="22"/>
        </w:rPr>
        <w:t xml:space="preserve">Prezentacja polskiego projektowania, grafiki i ilustracji w </w:t>
      </w:r>
      <w:r w:rsidR="03D86EC8" w:rsidRPr="6CA0A17B">
        <w:rPr>
          <w:rStyle w:val="eop"/>
          <w:rFonts w:ascii="Aptos" w:eastAsia="Aptos" w:hAnsi="Aptos" w:cs="Aptos"/>
          <w:sz w:val="22"/>
          <w:szCs w:val="22"/>
        </w:rPr>
        <w:t>siedzibie</w:t>
      </w:r>
      <w:r w:rsidRPr="6CA0A17B">
        <w:rPr>
          <w:rStyle w:val="eop"/>
          <w:rFonts w:ascii="Aptos" w:eastAsia="Aptos" w:hAnsi="Aptos" w:cs="Aptos"/>
          <w:sz w:val="22"/>
          <w:szCs w:val="22"/>
        </w:rPr>
        <w:t xml:space="preserve"> Rady Unii Europejskiej i Parlamentu Europejskiego pod hasłem „Regeneracja” (</w:t>
      </w:r>
      <w:r w:rsidR="33E8B0D1" w:rsidRPr="6CA0A17B">
        <w:rPr>
          <w:rStyle w:val="eop"/>
          <w:rFonts w:ascii="Aptos" w:eastAsia="Aptos" w:hAnsi="Aptos" w:cs="Aptos"/>
          <w:sz w:val="22"/>
          <w:szCs w:val="22"/>
        </w:rPr>
        <w:t xml:space="preserve">Justus </w:t>
      </w:r>
      <w:proofErr w:type="spellStart"/>
      <w:r w:rsidR="33E8B0D1" w:rsidRPr="6CA0A17B">
        <w:rPr>
          <w:rStyle w:val="eop"/>
          <w:rFonts w:ascii="Aptos" w:eastAsia="Aptos" w:hAnsi="Aptos" w:cs="Aptos"/>
          <w:sz w:val="22"/>
          <w:szCs w:val="22"/>
        </w:rPr>
        <w:t>Lipsius</w:t>
      </w:r>
      <w:proofErr w:type="spellEnd"/>
      <w:r w:rsidR="33E8B0D1" w:rsidRPr="6CA0A17B">
        <w:rPr>
          <w:rStyle w:val="eop"/>
          <w:rFonts w:ascii="Aptos" w:eastAsia="Aptos" w:hAnsi="Aptos" w:cs="Aptos"/>
          <w:sz w:val="22"/>
          <w:szCs w:val="22"/>
        </w:rPr>
        <w:t xml:space="preserve">, Parlament Europejski, </w:t>
      </w:r>
      <w:r w:rsidRPr="6CA0A17B">
        <w:rPr>
          <w:rStyle w:val="eop"/>
          <w:rFonts w:ascii="Aptos" w:eastAsia="Aptos" w:hAnsi="Aptos" w:cs="Aptos"/>
          <w:sz w:val="22"/>
          <w:szCs w:val="22"/>
        </w:rPr>
        <w:t>Bruksela)</w:t>
      </w:r>
    </w:p>
    <w:p w14:paraId="39CD030F" w14:textId="1F24E5DB" w:rsidR="248A584D" w:rsidRDefault="248A584D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Fonts w:ascii="Aptos" w:eastAsia="Aptos" w:hAnsi="Aptos" w:cs="Aptos"/>
          <w:color w:val="000000" w:themeColor="text1"/>
          <w:sz w:val="22"/>
          <w:szCs w:val="22"/>
          <w:lang w:val="en-GB"/>
        </w:rPr>
      </w:pPr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 xml:space="preserve">Instalacja Alicji </w:t>
      </w:r>
      <w:proofErr w:type="spellStart"/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>Patanowskiej</w:t>
      </w:r>
      <w:proofErr w:type="spellEnd"/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6CA0A17B">
        <w:rPr>
          <w:rFonts w:ascii="Aptos" w:eastAsia="Aptos" w:hAnsi="Aptos" w:cs="Aptos"/>
          <w:color w:val="000000" w:themeColor="text1"/>
          <w:sz w:val="22"/>
          <w:szCs w:val="22"/>
          <w:lang w:val="en-GB"/>
        </w:rPr>
        <w:t xml:space="preserve">„We are the Weather” (Justus Lipsius, </w:t>
      </w:r>
      <w:proofErr w:type="spellStart"/>
      <w:r w:rsidRPr="6CA0A17B">
        <w:rPr>
          <w:rFonts w:ascii="Aptos" w:eastAsia="Aptos" w:hAnsi="Aptos" w:cs="Aptos"/>
          <w:color w:val="000000" w:themeColor="text1"/>
          <w:sz w:val="22"/>
          <w:szCs w:val="22"/>
          <w:lang w:val="en-GB"/>
        </w:rPr>
        <w:t>Bruksela</w:t>
      </w:r>
      <w:proofErr w:type="spellEnd"/>
      <w:r w:rsidRPr="6CA0A17B">
        <w:rPr>
          <w:rFonts w:ascii="Aptos" w:eastAsia="Aptos" w:hAnsi="Aptos" w:cs="Aptos"/>
          <w:color w:val="000000" w:themeColor="text1"/>
          <w:sz w:val="22"/>
          <w:szCs w:val="22"/>
          <w:lang w:val="en-GB"/>
        </w:rPr>
        <w:t>)</w:t>
      </w:r>
    </w:p>
    <w:p w14:paraId="63A5D88B" w14:textId="1A016C9B" w:rsidR="5B959813" w:rsidRPr="002052CC" w:rsidRDefault="5B959813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002052CC">
        <w:rPr>
          <w:rFonts w:ascii="Aptos" w:eastAsia="Aptos" w:hAnsi="Aptos" w:cs="Aptos"/>
          <w:color w:val="000000" w:themeColor="text1"/>
          <w:sz w:val="22"/>
          <w:szCs w:val="22"/>
        </w:rPr>
        <w:t>Instalacja Alicji Białej w siedzibie Rady Unii Europejskiej (</w:t>
      </w:r>
      <w:r w:rsidR="16B63A19" w:rsidRPr="002052CC">
        <w:rPr>
          <w:rFonts w:ascii="Aptos" w:eastAsia="Aptos" w:hAnsi="Aptos" w:cs="Aptos"/>
          <w:color w:val="000000" w:themeColor="text1"/>
          <w:sz w:val="22"/>
          <w:szCs w:val="22"/>
        </w:rPr>
        <w:t xml:space="preserve">budynek </w:t>
      </w:r>
      <w:r w:rsidR="16B63A19" w:rsidRPr="6CA0A17B">
        <w:rPr>
          <w:rStyle w:val="normaltextrun"/>
          <w:rFonts w:ascii="Aptos" w:eastAsia="Aptos" w:hAnsi="Aptos" w:cs="Aptos"/>
          <w:sz w:val="22"/>
          <w:szCs w:val="22"/>
        </w:rPr>
        <w:t>„</w:t>
      </w:r>
      <w:r w:rsidR="16B63A19" w:rsidRPr="002052CC">
        <w:rPr>
          <w:rFonts w:ascii="Aptos" w:eastAsia="Aptos" w:hAnsi="Aptos" w:cs="Aptos"/>
          <w:color w:val="000000" w:themeColor="text1"/>
          <w:sz w:val="22"/>
          <w:szCs w:val="22"/>
        </w:rPr>
        <w:t xml:space="preserve">Europa”, </w:t>
      </w:r>
      <w:r w:rsidRPr="002052CC">
        <w:rPr>
          <w:rFonts w:ascii="Aptos" w:eastAsia="Aptos" w:hAnsi="Aptos" w:cs="Aptos"/>
          <w:color w:val="000000" w:themeColor="text1"/>
          <w:sz w:val="22"/>
          <w:szCs w:val="22"/>
        </w:rPr>
        <w:t>Bruksela)</w:t>
      </w:r>
    </w:p>
    <w:p w14:paraId="41A50CF0" w14:textId="6369A5E5" w:rsidR="30A25721" w:rsidRDefault="30A25721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>Prezentacja polskiej sztuki z kolekcji Parlamentu Unii Europejskiej i kolekcji polskich (Parlament Europejski, Bruksela)</w:t>
      </w:r>
    </w:p>
    <w:p w14:paraId="5CBCD595" w14:textId="7597B9FB" w:rsidR="30A25721" w:rsidRDefault="30A25721" w:rsidP="6CA0A17B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080" w:firstLine="0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eop"/>
          <w:rFonts w:ascii="Aptos" w:eastAsia="Aptos" w:hAnsi="Aptos" w:cs="Aptos"/>
          <w:b/>
          <w:bCs/>
          <w:sz w:val="22"/>
          <w:szCs w:val="22"/>
        </w:rPr>
        <w:t xml:space="preserve">13 – 17 stycznia 2025: </w:t>
      </w:r>
      <w:r w:rsidRPr="6CA0A17B">
        <w:rPr>
          <w:rStyle w:val="eop"/>
          <w:rFonts w:ascii="Aptos" w:eastAsia="Aptos" w:hAnsi="Aptos" w:cs="Aptos"/>
          <w:sz w:val="22"/>
          <w:szCs w:val="22"/>
        </w:rPr>
        <w:t>Wystawa „Kobiety na Wybory” (Parlament Europejski, Bruksela)</w:t>
      </w:r>
    </w:p>
    <w:p w14:paraId="2E6E16E5" w14:textId="290426FC" w:rsidR="0089536D" w:rsidRPr="0089536D" w:rsidRDefault="0089536D" w:rsidP="6CA0A17B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23 stycznia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Post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Tourism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– wystawa Ady Zielińskiej w galerii La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Nombreuse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(Photo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Brussels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Bruksela)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Foto</w:t>
      </w:r>
      <w:r w:rsidR="3280BAB8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g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rafia – więcej niż rzeczywistość. Sztuka obrazowania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0712DC0" w14:textId="2B43D1C8" w:rsidR="0089536D" w:rsidRPr="0089536D" w:rsidRDefault="0089536D" w:rsidP="6CA0A17B">
      <w:pPr>
        <w:pStyle w:val="paragraph"/>
        <w:numPr>
          <w:ilvl w:val="0"/>
          <w:numId w:val="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stycznia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– 2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="00FD4AED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Budapest International Film Festival (</w:t>
      </w:r>
      <w:r w:rsidR="002052CC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Budapest International Documentary Festival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Budapeszt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0F5016F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Luty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7244BB44" w14:textId="6653D323" w:rsidR="0089536D" w:rsidRPr="0089536D" w:rsidRDefault="0089536D" w:rsidP="6CA0A17B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lastRenderedPageBreak/>
        <w:t>5 lutego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Spotkanie autorskie Olgi Tokarczuk (Henry Le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Boeuf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Hall </w:t>
      </w:r>
      <w:r w:rsidR="00FD4AED">
        <w:rPr>
          <w:rStyle w:val="normaltextrun"/>
          <w:rFonts w:ascii="Aptos" w:eastAsia="Aptos" w:hAnsi="Aptos" w:cs="Aptos"/>
          <w:sz w:val="22"/>
          <w:szCs w:val="22"/>
        </w:rPr>
        <w:t xml:space="preserve">w Centrum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</w:t>
      </w:r>
      <w:r w:rsidR="00FD4AED">
        <w:rPr>
          <w:rStyle w:val="normaltextrun"/>
          <w:rFonts w:ascii="Aptos" w:eastAsia="Aptos" w:hAnsi="Aptos" w:cs="Aptos"/>
          <w:sz w:val="22"/>
          <w:szCs w:val="22"/>
        </w:rPr>
        <w:t>ozar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1D10588" w14:textId="38D7CE3E" w:rsidR="0089536D" w:rsidRPr="0089536D" w:rsidRDefault="0089536D" w:rsidP="6CA0A17B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9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Theatiner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Film,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Monachium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5ACE068D" w14:textId="2952BCA2" w:rsidR="0089536D" w:rsidRPr="002052CC" w:rsidRDefault="0089536D" w:rsidP="6CA0A17B">
      <w:pPr>
        <w:pStyle w:val="paragraph"/>
        <w:numPr>
          <w:ilvl w:val="0"/>
          <w:numId w:val="12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11 </w:t>
      </w:r>
      <w:proofErr w:type="spellStart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1233A1A9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1233A1A9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M</w:t>
      </w:r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ardis</w:t>
      </w:r>
      <w:proofErr w:type="spellEnd"/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1BD85F79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P</w:t>
      </w:r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olonais</w:t>
      </w:r>
      <w:proofErr w:type="spellEnd"/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40028115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40028115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we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współpracy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z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Instytutem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Polskim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Paryżu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r w:rsidR="558F7E53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Reflet Médicis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CDE2864" w14:textId="02FDBD24" w:rsidR="0089536D" w:rsidRPr="0089536D" w:rsidRDefault="0089536D" w:rsidP="6CA0A17B">
      <w:pPr>
        <w:pStyle w:val="paragraph"/>
        <w:numPr>
          <w:ilvl w:val="0"/>
          <w:numId w:val="1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13 lutego – 23 marca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Wystawa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EUROPEAN KINSHIP.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An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Eastern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European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Perspective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Fotografia – więcej niż rzeczywistość. Sztuka obrazowania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(Robert Capa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Contemporary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Photography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Center, Budapeszt)</w:t>
      </w:r>
    </w:p>
    <w:p w14:paraId="61C03DA6" w14:textId="20B8317D" w:rsidR="0089536D" w:rsidRPr="0089536D" w:rsidRDefault="0089536D" w:rsidP="6CA0A17B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14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–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: Unsound Festival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Terarken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Hall </w:t>
      </w:r>
      <w:r w:rsidR="006D4D8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Centrum </w:t>
      </w:r>
      <w:proofErr w:type="spellStart"/>
      <w:r w:rsidR="006D4D8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Bozar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k</w:t>
      </w:r>
      <w:r w:rsidR="006D4D84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lub</w:t>
      </w:r>
      <w:proofErr w:type="spellEnd"/>
      <w:r w:rsidR="006D4D84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Reset,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Bruksela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709E16C" w14:textId="4ACCBB58" w:rsidR="0089536D" w:rsidRPr="0089536D" w:rsidRDefault="0089536D" w:rsidP="6CA0A17B">
      <w:pPr>
        <w:pStyle w:val="paragraph"/>
        <w:numPr>
          <w:ilvl w:val="0"/>
          <w:numId w:val="1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16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Solidarity on Screen: The Polish Presidency Film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Theatiner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Film,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Monachium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4119B717" w14:textId="77777777" w:rsidR="0089536D" w:rsidRPr="0089536D" w:rsidRDefault="0089536D" w:rsidP="6CA0A17B">
      <w:pPr>
        <w:pStyle w:val="paragraph"/>
        <w:numPr>
          <w:ilvl w:val="0"/>
          <w:numId w:val="1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16 lutego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na europejskich festiwalach (ALICE, Kopenhaga)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291B271" w14:textId="079A38BE" w:rsidR="0089536D" w:rsidRPr="0089536D" w:rsidRDefault="0089536D" w:rsidP="6CA0A17B">
      <w:pPr>
        <w:pStyle w:val="paragraph"/>
        <w:numPr>
          <w:ilvl w:val="0"/>
          <w:numId w:val="17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23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Theatiner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Film,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Monachium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7A775EA8" w14:textId="5D6025CA" w:rsidR="0089536D" w:rsidRPr="0089536D" w:rsidRDefault="0089536D" w:rsidP="6CA0A17B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28 lutego – 2 marca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Threesome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(choreografia: Wojciech Grudziński)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Réplika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Teatro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Centro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Internacional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de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Creación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Madryt)</w:t>
      </w:r>
    </w:p>
    <w:p w14:paraId="5077496B" w14:textId="0F2E10C6" w:rsidR="0089536D" w:rsidRPr="0089536D" w:rsidRDefault="0089536D" w:rsidP="6CA0A17B">
      <w:pPr>
        <w:pStyle w:val="paragraph"/>
        <w:numPr>
          <w:ilvl w:val="0"/>
          <w:numId w:val="1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2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8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– 9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Belgrade International Film Festival (FEST,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Belgrad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0B48676A" w14:textId="10744A8C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4ECB2D54" wp14:editId="1E3E1B4E">
            <wp:extent cx="12700" cy="12700"/>
            <wp:effectExtent l="0" t="0" r="0" b="0"/>
            <wp:docPr id="1259089110" name="Obraz 4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3B4034E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Marzec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6354EA51" w14:textId="538D7396" w:rsidR="6CA0A17B" w:rsidRDefault="6CA0A17B" w:rsidP="6CA0A17B">
      <w:pPr>
        <w:pStyle w:val="paragraph"/>
        <w:spacing w:before="0" w:beforeAutospacing="0" w:after="0" w:afterAutospacing="0" w:line="360" w:lineRule="auto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</w:p>
    <w:p w14:paraId="150CCF21" w14:textId="4262B7AB" w:rsidR="2FC53657" w:rsidRDefault="009157AB" w:rsidP="6CA0A17B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009157AB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2FC53657" w:rsidRPr="6CA0A17B">
        <w:rPr>
          <w:rStyle w:val="normaltextrun"/>
          <w:rFonts w:ascii="Aptos" w:eastAsia="Aptos" w:hAnsi="Aptos" w:cs="Aptos"/>
          <w:sz w:val="22"/>
          <w:szCs w:val="22"/>
        </w:rPr>
        <w:t>Prezentacja prac Magdaleny Abakanowicz (Trybunał Sprawiedliwości Unii Europejskiej, Luksemburg)   </w:t>
      </w:r>
    </w:p>
    <w:p w14:paraId="5BEFB135" w14:textId="52BE0F23" w:rsidR="0089536D" w:rsidRPr="002052CC" w:rsidRDefault="0089536D" w:rsidP="6CA0A17B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, NEW VOICES</w:t>
      </w:r>
      <w:r w:rsidR="3DA84823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Damian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Kocur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kino w Centrum </w:t>
      </w:r>
      <w:proofErr w:type="spellStart"/>
      <w:r w:rsidR="006D4D8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ozar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Bruksela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156E316C" w14:textId="53121A51" w:rsidR="0089536D" w:rsidRPr="0089536D" w:rsidRDefault="0089536D" w:rsidP="6CA0A17B">
      <w:pPr>
        <w:pStyle w:val="paragraph"/>
        <w:numPr>
          <w:ilvl w:val="0"/>
          <w:numId w:val="2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lastRenderedPageBreak/>
        <w:t xml:space="preserve">12 – 16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NEW POLISH FILMS – </w:t>
      </w:r>
      <w:r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Solidarity on Screen: The Polish Presidency Film Review 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we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współpracy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z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Polnisches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Institut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Wien (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Stadkino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Wien,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Wiedeń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  <w:lang w:val="en-US"/>
        </w:rPr>
        <w:t> </w:t>
      </w:r>
    </w:p>
    <w:p w14:paraId="1A95CA0B" w14:textId="1AE08CDA" w:rsidR="0089536D" w:rsidRPr="002052CC" w:rsidRDefault="0089536D" w:rsidP="6CA0A17B">
      <w:pPr>
        <w:pStyle w:val="paragraph"/>
        <w:numPr>
          <w:ilvl w:val="0"/>
          <w:numId w:val="22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18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Mardis</w:t>
      </w:r>
      <w:proofErr w:type="spellEnd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Polonais</w:t>
      </w:r>
      <w:proofErr w:type="spellEnd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6E6CBAC5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6E6CBAC5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6E6CBAC5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we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współpracy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z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Instytutem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Polskim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Paryżu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(Reflet Médicis,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 </w:t>
      </w:r>
    </w:p>
    <w:p w14:paraId="7BEEFEC2" w14:textId="1E166164" w:rsidR="0089536D" w:rsidRPr="0089536D" w:rsidRDefault="0089536D" w:rsidP="6CA0A17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19 – 25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proofErr w:type="spellStart"/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</w:t>
      </w:r>
      <w:proofErr w:type="spellEnd"/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FEBIOFEST,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Bratysława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7A43FD29" w14:textId="719A0766" w:rsidR="0089536D" w:rsidRPr="0089536D" w:rsidRDefault="0089536D" w:rsidP="6CA0A17B">
      <w:pPr>
        <w:pStyle w:val="paragraph"/>
        <w:numPr>
          <w:ilvl w:val="0"/>
          <w:numId w:val="2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21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22 marca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na europejskich festiwalach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Peel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Slowly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And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See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Leiden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Holandia)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D53F958" w14:textId="3AD27E11" w:rsidR="0089536D" w:rsidRPr="0089536D" w:rsidRDefault="0089536D" w:rsidP="6CA0A17B">
      <w:pPr>
        <w:pStyle w:val="paragraph"/>
        <w:numPr>
          <w:ilvl w:val="0"/>
          <w:numId w:val="2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21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23 marca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Program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performatywno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-taneczny we współpracy z Dance House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Lemesos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Limassol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Cypr)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258559C3" w14:textId="3C26F514" w:rsidR="00C076C7" w:rsidRPr="00C076C7" w:rsidRDefault="0089536D" w:rsidP="6CA0A17B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normaltextrun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14 marca – 29 czerwca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="7FB13258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(PROGRAM TOWARZYSZĄCY)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Wystawa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Familiar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Strangers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kuratorka: Joanna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Warsza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r w:rsidR="006D4D84">
        <w:rPr>
          <w:rStyle w:val="normaltextrun"/>
          <w:rFonts w:ascii="Aptos" w:eastAsia="Aptos" w:hAnsi="Aptos" w:cs="Aptos"/>
          <w:sz w:val="22"/>
          <w:szCs w:val="22"/>
        </w:rPr>
        <w:t xml:space="preserve">Centrum </w:t>
      </w:r>
      <w:proofErr w:type="spellStart"/>
      <w:r w:rsidR="006D4D84">
        <w:rPr>
          <w:rStyle w:val="normaltextrun"/>
          <w:rFonts w:ascii="Aptos" w:eastAsia="Aptos" w:hAnsi="Aptos" w:cs="Aptos"/>
          <w:sz w:val="22"/>
          <w:szCs w:val="22"/>
        </w:rPr>
        <w:t>Bozar</w:t>
      </w:r>
      <w:proofErr w:type="spellEnd"/>
      <w:r w:rsidR="006D4D84">
        <w:rPr>
          <w:rStyle w:val="normaltextrun"/>
          <w:rFonts w:ascii="Aptos" w:eastAsia="Aptos" w:hAnsi="Aptos" w:cs="Aptos"/>
          <w:sz w:val="22"/>
          <w:szCs w:val="22"/>
        </w:rPr>
        <w:t>, Bruksela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)</w:t>
      </w:r>
    </w:p>
    <w:p w14:paraId="39916ABA" w14:textId="4A4C80EE" w:rsidR="0089536D" w:rsidRPr="0089536D" w:rsidRDefault="0089536D" w:rsidP="6CA0A17B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25 marca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Stabat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Mater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 wykonaniu NOSPR i chóru NFM pod batutą Marin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Alsop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(Henry Le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Boeuf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Hall</w:t>
      </w:r>
      <w:r w:rsidR="006D4D84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006D4D84" w:rsidRPr="002052CC">
        <w:rPr>
          <w:rStyle w:val="normaltextrun"/>
          <w:rFonts w:ascii="Aptos" w:eastAsia="Aptos" w:hAnsi="Aptos" w:cs="Aptos"/>
          <w:sz w:val="22"/>
          <w:szCs w:val="22"/>
        </w:rPr>
        <w:t xml:space="preserve">w Centrum </w:t>
      </w:r>
      <w:proofErr w:type="spellStart"/>
      <w:r w:rsidR="006D4D84" w:rsidRPr="002052CC">
        <w:rPr>
          <w:rStyle w:val="normaltextrun"/>
          <w:rFonts w:ascii="Aptos" w:eastAsia="Aptos" w:hAnsi="Aptos" w:cs="Aptos"/>
          <w:sz w:val="22"/>
          <w:szCs w:val="22"/>
        </w:rPr>
        <w:t>Bozar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AB83F88" w14:textId="3349F074" w:rsidR="0089536D" w:rsidRPr="002052CC" w:rsidRDefault="0089536D" w:rsidP="6CA0A17B">
      <w:pPr>
        <w:pStyle w:val="paragraph"/>
        <w:numPr>
          <w:ilvl w:val="0"/>
          <w:numId w:val="2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26 – 30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395361F2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="395361F2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,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CLOSE-UP: Małgorzata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Szumowska</w:t>
      </w:r>
      <w:proofErr w:type="spellEnd"/>
      <w:r w:rsidR="6147A610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&amp; Michał Englert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kino w Centrum </w:t>
      </w:r>
      <w:proofErr w:type="spellStart"/>
      <w:r w:rsidR="006D4D84" w:rsidRPr="00E853E8">
        <w:rPr>
          <w:rStyle w:val="normaltextrun"/>
          <w:rFonts w:ascii="Aptos" w:eastAsia="Aptos" w:hAnsi="Aptos" w:cs="Aptos"/>
          <w:sz w:val="22"/>
          <w:szCs w:val="22"/>
          <w:lang w:val="en-US"/>
        </w:rPr>
        <w:t>B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ozar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Bruksela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96A15B5" w14:textId="5B8DBDCA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6396C77B" wp14:editId="4E5D542E">
            <wp:extent cx="12700" cy="12700"/>
            <wp:effectExtent l="0" t="0" r="0" b="0"/>
            <wp:docPr id="1480633459" name="Obraz 3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5CF774D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Kwiecień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6320A7CD" w14:textId="4753B313" w:rsidR="0089536D" w:rsidRPr="0089536D" w:rsidRDefault="0089536D" w:rsidP="6CA0A17B">
      <w:pPr>
        <w:pStyle w:val="paragraph"/>
        <w:numPr>
          <w:ilvl w:val="0"/>
          <w:numId w:val="2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3 – 6 kwietnia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: The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na festiwalu Film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O’Clock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we współpracy z Filmoteką Narodową </w:t>
      </w:r>
      <w:r w:rsidR="00575BB9">
        <w:rPr>
          <w:rFonts w:ascii="Georgia" w:hAnsi="Georgia"/>
        </w:rPr>
        <w:t>–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Instytutem Audiowizualnym (Rumunia, Litwa, Ukraina, Bułgaria, Grecja, Mołdawia, Egipt, </w:t>
      </w:r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Afryka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Południowa, Polska, Węgry, Serbia)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6D253B6" w14:textId="6D5DEF3F" w:rsidR="0089536D" w:rsidRDefault="0089536D" w:rsidP="6CA0A17B">
      <w:pPr>
        <w:pStyle w:val="paragraph"/>
        <w:numPr>
          <w:ilvl w:val="0"/>
          <w:numId w:val="30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4 kwietnia – 1 czerwca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Wystawa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Bujność. Sztuka kobiet w XXI w.,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kuratorka: Dorota Monkiewicz (Narodowe Muzeum Sztuki Mołdawii, Kiszyniów)  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A4A5B69" w14:textId="39D91EED" w:rsidR="00B4761B" w:rsidRPr="009157AB" w:rsidRDefault="00B4761B" w:rsidP="009157AB">
      <w:pPr>
        <w:pStyle w:val="paragraph"/>
        <w:numPr>
          <w:ilvl w:val="1"/>
          <w:numId w:val="30"/>
        </w:numPr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4 – 5 kwietnia</w:t>
      </w:r>
      <w:r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Mapping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Krzysztofa Wodiczko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Fotografia – więcej niż rzeczywistość. Sztuka obrazowania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(Festiwal w Lille).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E40DF77" w14:textId="0780036B" w:rsidR="0089536D" w:rsidRDefault="0089536D" w:rsidP="6CA0A17B">
      <w:pPr>
        <w:pStyle w:val="paragraph"/>
        <w:numPr>
          <w:ilvl w:val="0"/>
          <w:numId w:val="31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8 kwietnia: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Les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Mardis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Polonais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w ramach cyklu</w:t>
      </w:r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:</w:t>
      </w:r>
      <w:r w:rsidR="32BC382F" w:rsidRPr="002052CC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</w:rPr>
        <w:t xml:space="preserve"> </w:t>
      </w:r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The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we współpracy z Instytutem Polskim w Paryżu (</w:t>
      </w:r>
      <w:proofErr w:type="spellStart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Reflet</w:t>
      </w:r>
      <w:proofErr w:type="spellEnd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Médicis</w:t>
      </w:r>
      <w:proofErr w:type="spellEnd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, Paryż)  </w:t>
      </w:r>
    </w:p>
    <w:p w14:paraId="73186E11" w14:textId="6CB37AE1" w:rsidR="0089536D" w:rsidRPr="0089536D" w:rsidRDefault="0089536D" w:rsidP="6CA0A17B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normaltextrun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lastRenderedPageBreak/>
        <w:t>17</w:t>
      </w:r>
      <w:r w:rsidR="15B90C80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7542A0B3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30 kwietnia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Wystawa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 xml:space="preserve"> prac</w:t>
      </w:r>
      <w:r w:rsidR="23C76E1C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11DA7245" w:rsidRPr="6CA0A17B">
        <w:rPr>
          <w:rStyle w:val="normaltextrun"/>
          <w:rFonts w:ascii="Aptos" w:eastAsia="Aptos" w:hAnsi="Aptos" w:cs="Aptos"/>
          <w:sz w:val="22"/>
          <w:szCs w:val="22"/>
        </w:rPr>
        <w:t>Sainera</w:t>
      </w:r>
      <w:proofErr w:type="spellEnd"/>
      <w:r w:rsidR="4A471E1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(Przemysława </w:t>
      </w:r>
      <w:proofErr w:type="spellStart"/>
      <w:r w:rsidR="4A471E1F" w:rsidRPr="6CA0A17B">
        <w:rPr>
          <w:rStyle w:val="normaltextrun"/>
          <w:rFonts w:ascii="Aptos" w:eastAsia="Aptos" w:hAnsi="Aptos" w:cs="Aptos"/>
          <w:sz w:val="22"/>
          <w:szCs w:val="22"/>
        </w:rPr>
        <w:t>Blejzyka</w:t>
      </w:r>
      <w:proofErr w:type="spellEnd"/>
      <w:r w:rsidR="4A471E1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) </w:t>
      </w:r>
      <w:r w:rsidR="11DA7245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– </w:t>
      </w:r>
      <w:proofErr w:type="spellStart"/>
      <w:r w:rsidR="11DA7245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Kolorganism</w:t>
      </w:r>
      <w:proofErr w:type="spellEnd"/>
      <w:r w:rsidR="11DA7245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3420D015" w:rsidRPr="6CA0A17B">
        <w:rPr>
          <w:rStyle w:val="normaltextrun"/>
          <w:rFonts w:ascii="Aptos" w:eastAsia="Aptos" w:hAnsi="Aptos" w:cs="Aptos"/>
          <w:sz w:val="22"/>
          <w:szCs w:val="22"/>
        </w:rPr>
        <w:t>(</w:t>
      </w:r>
      <w:proofErr w:type="spellStart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>Künstlerhaus</w:t>
      </w:r>
      <w:proofErr w:type="spellEnd"/>
      <w:r w:rsidR="00575BB9">
        <w:rPr>
          <w:rStyle w:val="normaltextrun"/>
          <w:rFonts w:ascii="Aptos" w:eastAsia="Aptos" w:hAnsi="Aptos" w:cs="Aptos"/>
          <w:sz w:val="22"/>
          <w:szCs w:val="22"/>
        </w:rPr>
        <w:t>,</w:t>
      </w:r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6CFAFA52" w:rsidRPr="6CA0A17B">
        <w:rPr>
          <w:rStyle w:val="normaltextrun"/>
          <w:rFonts w:ascii="Aptos" w:eastAsia="Aptos" w:hAnsi="Aptos" w:cs="Aptos"/>
          <w:sz w:val="22"/>
          <w:szCs w:val="22"/>
        </w:rPr>
        <w:t>Wied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>eń</w:t>
      </w:r>
      <w:r w:rsidR="495D259A" w:rsidRPr="6CA0A17B">
        <w:rPr>
          <w:rStyle w:val="normaltextrun"/>
          <w:rFonts w:ascii="Aptos" w:eastAsia="Aptos" w:hAnsi="Aptos" w:cs="Aptos"/>
          <w:sz w:val="22"/>
          <w:szCs w:val="22"/>
        </w:rPr>
        <w:t>).</w:t>
      </w:r>
    </w:p>
    <w:p w14:paraId="79EFB4B6" w14:textId="035480A0" w:rsidR="374DBEA1" w:rsidRDefault="002052CC" w:rsidP="6CA0A17B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</w:t>
      </w:r>
      <w:r w:rsidR="00575BB9"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:</w:t>
      </w:r>
      <w:r w:rsidR="00575BB9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Polska Wiosna Filmowa </w:t>
      </w:r>
      <w:r w:rsidR="374DBEA1" w:rsidRPr="002052CC">
        <w:rPr>
          <w:rStyle w:val="normaltextrun"/>
          <w:rFonts w:ascii="Aptos" w:eastAsia="Aptos" w:hAnsi="Aptos" w:cs="Aptos"/>
          <w:sz w:val="22"/>
          <w:szCs w:val="22"/>
        </w:rPr>
        <w:t>w ramach cyklu</w:t>
      </w:r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:</w:t>
      </w:r>
      <w:r w:rsidR="374DBEA1" w:rsidRPr="002052CC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</w:rPr>
        <w:t xml:space="preserve"> </w:t>
      </w:r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The </w:t>
      </w:r>
      <w:proofErr w:type="spellStart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374DBEA1" w:rsidRPr="6CA0A17B">
        <w:rPr>
          <w:rStyle w:val="normaltextrun"/>
          <w:rFonts w:ascii="Aptos" w:eastAsia="Aptos" w:hAnsi="Aptos" w:cs="Aptos"/>
          <w:sz w:val="22"/>
          <w:szCs w:val="22"/>
        </w:rPr>
        <w:t>we współpracy z Instytutem Polskim w Budapeszcie (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Uránia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Nemzeti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Filmszínház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Művész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Cinema, Budapeszt)</w:t>
      </w:r>
    </w:p>
    <w:p w14:paraId="0B437ABD" w14:textId="484298CC" w:rsidR="0089536D" w:rsidRPr="0089536D" w:rsidRDefault="0089536D" w:rsidP="6CA0A17B">
      <w:pPr>
        <w:pStyle w:val="paragraph"/>
        <w:numPr>
          <w:ilvl w:val="0"/>
          <w:numId w:val="3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25</w:t>
      </w:r>
      <w:r w:rsidR="00B4761B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26 kwietnia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Quanta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reż. Łukasz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Twarkowski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>DeSingel</w:t>
      </w:r>
      <w:proofErr w:type="spellEnd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International </w:t>
      </w:r>
      <w:proofErr w:type="spellStart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>Arts</w:t>
      </w:r>
      <w:proofErr w:type="spellEnd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Centre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>,</w:t>
      </w:r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Antwerpia)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36C8622D" w14:textId="614FA8B0" w:rsidR="0089536D" w:rsidRPr="0089536D" w:rsidRDefault="0089536D" w:rsidP="6CA0A17B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25</w:t>
      </w:r>
      <w:r w:rsidR="00B4761B"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27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kwietnia</w:t>
      </w:r>
      <w:proofErr w:type="spellEnd"/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Unending love, or love dies, on repeat like it’s endless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chor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.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Alex Baczyński-Jenkins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Wybrane polskie spektakle na europejskich festiwalach teatralnych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(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Réplika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Teatro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| Centro 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Internacional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de 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Creación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Madryt)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C2C04B3" w14:textId="04EE5D53" w:rsidR="0089536D" w:rsidRPr="0089536D" w:rsidRDefault="002052CC" w:rsidP="6CA0A17B">
      <w:pPr>
        <w:pStyle w:val="paragraph"/>
        <w:numPr>
          <w:ilvl w:val="0"/>
          <w:numId w:val="3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</w:t>
      </w:r>
      <w:r w:rsidR="00575BB9"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:</w:t>
      </w:r>
      <w:r w:rsidR="00575BB9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Wystawa ilustracji dziecięcej,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Hug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, hop,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hooray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!</w:t>
      </w:r>
      <w:r w:rsidR="0089536D"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New </w:t>
      </w:r>
      <w:proofErr w:type="spellStart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children’s</w:t>
      </w:r>
      <w:proofErr w:type="spellEnd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book</w:t>
      </w:r>
      <w:proofErr w:type="spellEnd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illustration</w:t>
      </w:r>
      <w:proofErr w:type="spellEnd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from Poland</w:t>
      </w:r>
      <w:r w:rsidR="003F400D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,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kuratorka: Anita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Wincencjusz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-Patyna (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Teatro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Testoni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Ragazzi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, Bolonia)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FBD4774" w14:textId="5868B961" w:rsidR="0089536D" w:rsidRPr="0089536D" w:rsidRDefault="002052CC" w:rsidP="6CA0A17B">
      <w:pPr>
        <w:pStyle w:val="paragraph"/>
        <w:numPr>
          <w:ilvl w:val="0"/>
          <w:numId w:val="37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Street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art solidarnościowy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(Kiszyniów, Mołdawia)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4B6B13DE" w14:textId="4B3636BC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2A6F9CF7" wp14:editId="69F6C427">
            <wp:extent cx="12700" cy="12700"/>
            <wp:effectExtent l="0" t="0" r="0" b="0"/>
            <wp:docPr id="871829407" name="Obraz 2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5E606AF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Maj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449B5C03" w14:textId="4893F124" w:rsidR="0089536D" w:rsidRPr="00C076C7" w:rsidRDefault="002052CC" w:rsidP="6CA0A17B">
      <w:pPr>
        <w:pStyle w:val="paragraph"/>
        <w:numPr>
          <w:ilvl w:val="0"/>
          <w:numId w:val="3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Street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art solidarnościowy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(Skopje, Macedonia Północna)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725C346" w14:textId="029073CF" w:rsidR="0089536D" w:rsidRPr="0089536D" w:rsidRDefault="002052CC" w:rsidP="6CA0A17B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Wystawa ilustracji dziecięcej we współpracy z NIMAC 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–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Nicosia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Municipal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Arts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Centre, kuratorka: Ewa Solarz (Nikozja, Cypr)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47049DB" w14:textId="6A03800A" w:rsidR="03D5F044" w:rsidRPr="002052CC" w:rsidRDefault="002052CC" w:rsidP="6CA0A17B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TBA: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 </w:t>
      </w:r>
      <w:r w:rsidR="03D5F044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03D5F044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03D5F044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proofErr w:type="spellStart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festiwalu</w:t>
      </w:r>
      <w:proofErr w:type="spellEnd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KINOPOLIS (Irish Film Institute, Dublin)</w:t>
      </w:r>
    </w:p>
    <w:p w14:paraId="6D818AA6" w14:textId="68344A4B" w:rsidR="0089536D" w:rsidRPr="0089536D" w:rsidRDefault="002052CC" w:rsidP="19C45900">
      <w:pPr>
        <w:pStyle w:val="paragraph"/>
        <w:numPr>
          <w:ilvl w:val="0"/>
          <w:numId w:val="4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19C45900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Matki. Pieśń na czas wojny, </w:t>
      </w:r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reż. Marta Górnicka w ramach cyklu </w:t>
      </w:r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="0089536D" w:rsidRPr="19C45900">
        <w:rPr>
          <w:rStyle w:val="eop"/>
          <w:rFonts w:ascii="Aptos" w:eastAsia="Aptos" w:hAnsi="Aptos" w:cs="Aptos"/>
          <w:sz w:val="22"/>
          <w:szCs w:val="22"/>
        </w:rPr>
        <w:t> </w:t>
      </w:r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(ILT </w:t>
      </w:r>
      <w:proofErr w:type="spellStart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>Aarhaus</w:t>
      </w:r>
      <w:proofErr w:type="spellEnd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 i </w:t>
      </w:r>
      <w:proofErr w:type="spellStart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>Ruhrfestspiele</w:t>
      </w:r>
      <w:proofErr w:type="spellEnd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>, Dania)</w:t>
      </w:r>
    </w:p>
    <w:p w14:paraId="46E4555A" w14:textId="4733CB9A" w:rsidR="4B4D152F" w:rsidRDefault="4B4D152F" w:rsidP="19C45900">
      <w:pPr>
        <w:pStyle w:val="paragraph"/>
        <w:numPr>
          <w:ilvl w:val="0"/>
          <w:numId w:val="41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19C45900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Konferencja</w:t>
      </w:r>
      <w:proofErr w:type="spellEnd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Identity Crisis Network </w:t>
      </w:r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Online</w:t>
      </w:r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Zagrzeb</w:t>
      </w:r>
      <w:proofErr w:type="spellEnd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– </w:t>
      </w:r>
      <w:proofErr w:type="spellStart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Chorwacja</w:t>
      </w:r>
      <w:proofErr w:type="spellEnd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19C45900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DB1043C" w14:textId="6869D9A3" w:rsidR="0089536D" w:rsidRPr="0089536D" w:rsidRDefault="0089536D" w:rsidP="6CA0A17B">
      <w:pPr>
        <w:pStyle w:val="paragraph"/>
        <w:numPr>
          <w:ilvl w:val="0"/>
          <w:numId w:val="42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9 maja – 30 czerwca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Prezentacja pracy Małgorzaty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Mirgi-Tas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(Królewskie Muzeum Sztuki i Historii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Bruksel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2AFC2413" w14:textId="664E9BD5" w:rsidR="0089536D" w:rsidRPr="0089536D" w:rsidRDefault="0089536D" w:rsidP="6CA0A17B">
      <w:pPr>
        <w:pStyle w:val="paragraph"/>
        <w:numPr>
          <w:ilvl w:val="0"/>
          <w:numId w:val="4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12 – 17 maja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: The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we współpracy z Filmoteką Narodową 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–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Instytutem Audiowizualnym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Cinemateque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of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North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Macedonia, Skopje) 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E51F168" w14:textId="266A9C84" w:rsidR="0089536D" w:rsidRDefault="0089536D" w:rsidP="6CA0A17B">
      <w:pPr>
        <w:pStyle w:val="paragraph"/>
        <w:numPr>
          <w:ilvl w:val="0"/>
          <w:numId w:val="44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lastRenderedPageBreak/>
        <w:t xml:space="preserve">13 maja: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Les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Mardis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Polonais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w ramach cyklu</w:t>
      </w:r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:</w:t>
      </w:r>
      <w:r w:rsidR="431E94B6" w:rsidRPr="002052CC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</w:rPr>
        <w:t xml:space="preserve"> </w:t>
      </w:r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The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we współpracy z Instytutem Polskim w Paryżu (</w:t>
      </w:r>
      <w:proofErr w:type="spellStart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Reflet</w:t>
      </w:r>
      <w:proofErr w:type="spellEnd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Médicis</w:t>
      </w:r>
      <w:proofErr w:type="spellEnd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, Paryż)  </w:t>
      </w:r>
    </w:p>
    <w:p w14:paraId="0625E097" w14:textId="523B82F4" w:rsidR="0089536D" w:rsidRPr="0089536D" w:rsidRDefault="0089536D" w:rsidP="6CA0A17B">
      <w:pPr>
        <w:pStyle w:val="paragraph"/>
        <w:numPr>
          <w:ilvl w:val="0"/>
          <w:numId w:val="4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</w:t>
      </w:r>
      <w:r w:rsidR="5E04F809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1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22 maja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Quanta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reż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Łukasz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Twarkowski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  <w:r w:rsidR="003F400D">
        <w:rPr>
          <w:rStyle w:val="eop"/>
          <w:rFonts w:ascii="Aptos" w:eastAsia="Aptos" w:hAnsi="Aptos" w:cs="Aptos"/>
          <w:sz w:val="22"/>
          <w:szCs w:val="22"/>
        </w:rPr>
        <w:t>(</w:t>
      </w:r>
      <w:proofErr w:type="spellStart"/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>National</w:t>
      </w:r>
      <w:proofErr w:type="spellEnd"/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>Theather</w:t>
      </w:r>
      <w:proofErr w:type="spellEnd"/>
      <w:r w:rsidR="003F400D">
        <w:rPr>
          <w:rStyle w:val="normaltextrun"/>
          <w:rFonts w:ascii="Aptos" w:eastAsia="Aptos" w:hAnsi="Aptos" w:cs="Aptos"/>
          <w:sz w:val="22"/>
          <w:szCs w:val="22"/>
        </w:rPr>
        <w:t>, Brno</w:t>
      </w:r>
      <w:r w:rsidR="003F400D">
        <w:rPr>
          <w:rStyle w:val="eop"/>
          <w:rFonts w:ascii="Aptos" w:eastAsia="Aptos" w:hAnsi="Aptos" w:cs="Aptos"/>
          <w:sz w:val="22"/>
          <w:szCs w:val="22"/>
        </w:rPr>
        <w:t>)</w:t>
      </w:r>
    </w:p>
    <w:p w14:paraId="12BA26F7" w14:textId="19E0CF94" w:rsidR="4E3DF784" w:rsidRPr="002052CC" w:rsidRDefault="4E3DF784" w:rsidP="6CA0A17B">
      <w:pPr>
        <w:pStyle w:val="paragraph"/>
        <w:numPr>
          <w:ilvl w:val="0"/>
          <w:numId w:val="45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21 – 28 </w:t>
      </w:r>
      <w:proofErr w:type="spellStart"/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maja</w:t>
      </w:r>
      <w:proofErr w:type="spellEnd"/>
      <w:r w:rsidR="003F400D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Millennium Docs </w:t>
      </w:r>
      <w:proofErr w:type="spellStart"/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>Againts</w:t>
      </w:r>
      <w:proofErr w:type="spellEnd"/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 Gravity 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3C9D1C4D"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="3C9D1C4D"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 </w:t>
      </w:r>
      <w:r w:rsidR="0273615B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0273615B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0273615B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r w:rsidR="0273615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="003F400D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</w:t>
      </w:r>
      <w:proofErr w:type="spellEnd"/>
      <w:r w:rsidR="003F400D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="0273615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BELDOCS, Serbia)</w:t>
      </w:r>
    </w:p>
    <w:p w14:paraId="7625A2B8" w14:textId="6AB6D474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16E57D0F" wp14:editId="6F6B0CBE">
            <wp:extent cx="12700" cy="12700"/>
            <wp:effectExtent l="0" t="0" r="0" b="0"/>
            <wp:docPr id="39365369" name="Obraz 1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CE070F2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Czerwiec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6959B061" w14:textId="03C06C3B" w:rsidR="0089536D" w:rsidRPr="0089536D" w:rsidRDefault="002052CC" w:rsidP="6CA0A17B">
      <w:pPr>
        <w:pStyle w:val="paragraph"/>
        <w:numPr>
          <w:ilvl w:val="0"/>
          <w:numId w:val="4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19C45900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>Rohtko</w:t>
      </w:r>
      <w:proofErr w:type="spellEnd"/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, </w:t>
      </w:r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reż. Łukasz </w:t>
      </w:r>
      <w:proofErr w:type="spellStart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>Twarkowski</w:t>
      </w:r>
      <w:proofErr w:type="spellEnd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 (Holland </w:t>
      </w:r>
      <w:proofErr w:type="spellStart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>, Amsterdam)</w:t>
      </w:r>
      <w:r w:rsidR="0089536D" w:rsidRPr="19C45900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466B7145" w14:textId="7BED8A3A" w:rsidR="0089536D" w:rsidRPr="0089536D" w:rsidRDefault="0089536D" w:rsidP="6CA0A17B">
      <w:pPr>
        <w:pStyle w:val="paragraph"/>
        <w:numPr>
          <w:ilvl w:val="0"/>
          <w:numId w:val="4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3</w:t>
      </w:r>
      <w:r w:rsidR="003F400D" w:rsidRPr="002052CC">
        <w:rPr>
          <w:rStyle w:val="eop"/>
          <w:rFonts w:ascii="Aptos" w:eastAsia="Aptos" w:hAnsi="Aptos" w:cs="Aptos"/>
          <w:b/>
          <w:bCs/>
          <w:sz w:val="22"/>
          <w:szCs w:val="22"/>
        </w:rPr>
        <w:t xml:space="preserve">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6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Jazzdor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Berlin)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334390E" w14:textId="579B02A2" w:rsidR="3BA262C0" w:rsidRPr="002052CC" w:rsidRDefault="3BA262C0" w:rsidP="6CA0A17B">
      <w:pPr>
        <w:pStyle w:val="paragraph"/>
        <w:numPr>
          <w:ilvl w:val="0"/>
          <w:numId w:val="48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8 – 13 </w:t>
      </w:r>
      <w:proofErr w:type="spellStart"/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czerwca</w:t>
      </w:r>
      <w:proofErr w:type="spellEnd"/>
      <w:r w:rsidR="003F400D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FIDMarseille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Marsylia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</w:p>
    <w:p w14:paraId="27C862A1" w14:textId="76B52E27" w:rsidR="0089536D" w:rsidRPr="002052CC" w:rsidRDefault="0089536D" w:rsidP="6CA0A17B">
      <w:pPr>
        <w:pStyle w:val="paragraph"/>
        <w:numPr>
          <w:ilvl w:val="0"/>
          <w:numId w:val="49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10 </w:t>
      </w:r>
      <w:proofErr w:type="spellStart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czerwca</w:t>
      </w:r>
      <w:proofErr w:type="spellEnd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Mardis</w:t>
      </w:r>
      <w:proofErr w:type="spellEnd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Polonais</w:t>
      </w:r>
      <w:proofErr w:type="spellEnd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4408F5AE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4408F5AE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4408F5AE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we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współpracy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z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Instytutem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Polskim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Paryżu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(Reflet Médicis,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 </w:t>
      </w:r>
    </w:p>
    <w:p w14:paraId="4EC4279E" w14:textId="66774D16" w:rsidR="0089536D" w:rsidRPr="0089536D" w:rsidRDefault="0089536D" w:rsidP="6CA0A17B">
      <w:pPr>
        <w:pStyle w:val="paragraph"/>
        <w:numPr>
          <w:ilvl w:val="0"/>
          <w:numId w:val="50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14 – 22 czerwca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Raphael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Rogiński i Orkiestra Bałkańska, trasa koncertowa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 xml:space="preserve">po Serbii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(Sombor,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Nis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Novi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Sad, Subotica)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630B95B" w14:textId="3F53C82C" w:rsidR="0089536D" w:rsidRPr="002052CC" w:rsidRDefault="0089536D" w:rsidP="6CA0A17B">
      <w:pPr>
        <w:pStyle w:val="paragraph"/>
        <w:numPr>
          <w:ilvl w:val="0"/>
          <w:numId w:val="5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6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20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Gadający samochód,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reż. </w:t>
      </w:r>
      <w:r w:rsidRPr="002052CC">
        <w:rPr>
          <w:rStyle w:val="normaltextrun"/>
          <w:rFonts w:ascii="Aptos" w:eastAsia="Aptos" w:hAnsi="Aptos" w:cs="Aptos"/>
          <w:sz w:val="22"/>
          <w:szCs w:val="22"/>
        </w:rPr>
        <w:t>Agnieszka Polska (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</w:rPr>
        <w:t>Printemps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</w:rPr>
        <w:t xml:space="preserve"> des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</w:rPr>
        <w:t>Comédiens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</w:rPr>
        <w:t>, Montpellier)</w:t>
      </w:r>
      <w:r w:rsidRPr="002052CC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074ADDA" w14:textId="6FC66F44" w:rsidR="0F016812" w:rsidRPr="002052CC" w:rsidRDefault="0F016812" w:rsidP="6CA0A17B">
      <w:pPr>
        <w:pStyle w:val="paragraph"/>
        <w:numPr>
          <w:ilvl w:val="0"/>
          <w:numId w:val="51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13 – 22 </w:t>
      </w:r>
      <w:proofErr w:type="spellStart"/>
      <w:r w:rsidRPr="6CA0A17B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czerwca</w:t>
      </w:r>
      <w:proofErr w:type="spellEnd"/>
      <w:r w:rsidR="003F400D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festiwalu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Transilvania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International Film Festival (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Kluż-Napoka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</w:p>
    <w:p w14:paraId="2643B38C" w14:textId="5C6E3A24" w:rsidR="0089536D" w:rsidRPr="0089536D" w:rsidRDefault="0089536D" w:rsidP="6CA0A17B">
      <w:pPr>
        <w:pStyle w:val="paragraph"/>
        <w:numPr>
          <w:ilvl w:val="0"/>
          <w:numId w:val="52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18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Koncert Tomasz Stańko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Experience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(Studio 4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 xml:space="preserve">we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Flagey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0E4BD362" w14:textId="5F474862" w:rsidR="0089536D" w:rsidRPr="0089536D" w:rsidRDefault="0089536D" w:rsidP="6CA0A17B">
      <w:pPr>
        <w:pStyle w:val="paragraph"/>
        <w:numPr>
          <w:ilvl w:val="0"/>
          <w:numId w:val="5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23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24 czerwca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(Jazz Fest, Brno)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0DF9220F" w14:textId="4314B573" w:rsidR="0089536D" w:rsidRPr="0089536D" w:rsidRDefault="0089536D" w:rsidP="6CA0A17B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25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28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Program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performatywno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-taneczny we współpracy z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Hellerau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European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 Centre for the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Arts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 (Drezno)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299C498E" w14:textId="58243A1A" w:rsidR="0089536D" w:rsidRPr="00C076C7" w:rsidRDefault="0089536D" w:rsidP="6CA0A17B">
      <w:pPr>
        <w:pStyle w:val="paragraph"/>
        <w:numPr>
          <w:ilvl w:val="0"/>
          <w:numId w:val="55"/>
        </w:numPr>
        <w:spacing w:before="0" w:beforeAutospacing="0" w:after="0" w:afterAutospacing="0" w:line="360" w:lineRule="auto"/>
        <w:ind w:left="1080" w:firstLine="0"/>
        <w:jc w:val="both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24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Gala zamykająca zagraniczny program kulturalny polskiej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>P</w:t>
      </w:r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rezydencji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w Radzie UE</w:t>
      </w:r>
      <w:r w:rsidR="49D42991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–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pr</w:t>
      </w:r>
      <w:r w:rsidR="63EA8091" w:rsidRPr="6CA0A17B">
        <w:rPr>
          <w:rStyle w:val="normaltextrun"/>
          <w:rFonts w:ascii="Aptos" w:eastAsia="Aptos" w:hAnsi="Aptos" w:cs="Aptos"/>
          <w:sz w:val="22"/>
          <w:szCs w:val="22"/>
        </w:rPr>
        <w:t>awykonanie</w:t>
      </w:r>
      <w:r w:rsidR="49D42991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ko</w:t>
      </w:r>
      <w:r w:rsidR="3FA5B707" w:rsidRPr="6CA0A17B">
        <w:rPr>
          <w:rStyle w:val="normaltextrun"/>
          <w:rFonts w:ascii="Aptos" w:eastAsia="Aptos" w:hAnsi="Aptos" w:cs="Aptos"/>
          <w:sz w:val="22"/>
          <w:szCs w:val="22"/>
        </w:rPr>
        <w:t>mpozycji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Unity,</w:t>
      </w:r>
      <w:r w:rsidR="6E2B01E5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6E2B01E5" w:rsidRPr="6CA0A17B">
        <w:rPr>
          <w:rStyle w:val="normaltextrun"/>
          <w:rFonts w:ascii="Aptos" w:eastAsia="Aptos" w:hAnsi="Aptos" w:cs="Aptos"/>
          <w:sz w:val="22"/>
          <w:szCs w:val="22"/>
        </w:rPr>
        <w:t>stworzone</w:t>
      </w:r>
      <w:r w:rsidR="1EE0932A" w:rsidRPr="6CA0A17B">
        <w:rPr>
          <w:rStyle w:val="normaltextrun"/>
          <w:rFonts w:ascii="Aptos" w:eastAsia="Aptos" w:hAnsi="Aptos" w:cs="Aptos"/>
          <w:sz w:val="22"/>
          <w:szCs w:val="22"/>
        </w:rPr>
        <w:t>j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3E5BE83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przez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Aleksandra Dębicza specjalnie z okazji polskiej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>P</w:t>
      </w:r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rezydencji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w Radzie UE</w:t>
      </w:r>
      <w:r w:rsidR="3B7F226C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z udziałem </w:t>
      </w:r>
      <w:r w:rsidR="3B7F226C" w:rsidRPr="6CA0A17B">
        <w:rPr>
          <w:rStyle w:val="normaltextrun"/>
          <w:rFonts w:ascii="Aptos" w:eastAsia="Aptos" w:hAnsi="Aptos" w:cs="Aptos"/>
          <w:sz w:val="22"/>
          <w:szCs w:val="22"/>
        </w:rPr>
        <w:lastRenderedPageBreak/>
        <w:t xml:space="preserve">wybitnego kontratenora Jakuba Józefa Orlińskiego </w:t>
      </w:r>
      <w:r w:rsidR="3C6020F7" w:rsidRPr="6CA0A17B">
        <w:rPr>
          <w:rStyle w:val="normaltextrun"/>
          <w:rFonts w:ascii="Aptos" w:eastAsia="Aptos" w:hAnsi="Aptos" w:cs="Aptos"/>
          <w:sz w:val="22"/>
          <w:szCs w:val="22"/>
        </w:rPr>
        <w:t>oraz</w:t>
      </w:r>
      <w:r w:rsidR="3B7F226C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3A8ADD80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uznanych polskich instrumentalistów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(Studio 4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 xml:space="preserve"> we</w:t>
      </w:r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Flagey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="4D20171D" w:rsidRPr="6CA0A17B">
        <w:rPr>
          <w:rStyle w:val="eop"/>
          <w:rFonts w:ascii="Aptos" w:eastAsia="Aptos" w:hAnsi="Aptos" w:cs="Aptos"/>
          <w:sz w:val="22"/>
          <w:szCs w:val="22"/>
        </w:rPr>
        <w:t>.</w:t>
      </w:r>
    </w:p>
    <w:p w14:paraId="7F2D5DAC" w14:textId="4EB02FBD" w:rsidR="00FC77AA" w:rsidRPr="0089536D" w:rsidRDefault="0089536D" w:rsidP="009157AB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sectPr w:rsidR="00FC77AA" w:rsidRPr="008953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3D2EF" w14:textId="77777777" w:rsidR="00786D57" w:rsidRDefault="00786D57" w:rsidP="00E81D6C">
      <w:pPr>
        <w:spacing w:after="0" w:line="240" w:lineRule="auto"/>
      </w:pPr>
      <w:r>
        <w:separator/>
      </w:r>
    </w:p>
  </w:endnote>
  <w:endnote w:type="continuationSeparator" w:id="0">
    <w:p w14:paraId="102456F3" w14:textId="77777777" w:rsidR="00786D57" w:rsidRDefault="00786D57" w:rsidP="00E8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B0E3" w14:textId="5277A8A0" w:rsidR="00D062A9" w:rsidRDefault="00D062A9" w:rsidP="00E81D6C">
    <w:pPr>
      <w:pStyle w:val="Stopka"/>
    </w:pPr>
  </w:p>
  <w:p w14:paraId="17C97405" w14:textId="538CD418" w:rsidR="00D062A9" w:rsidRDefault="00D062A9">
    <w:pPr>
      <w:pStyle w:val="Stopka"/>
    </w:pP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03921E4A" wp14:editId="34F49589">
          <wp:simplePos x="0" y="0"/>
          <wp:positionH relativeFrom="margin">
            <wp:align>left</wp:align>
          </wp:positionH>
          <wp:positionV relativeFrom="paragraph">
            <wp:posOffset>115570</wp:posOffset>
          </wp:positionV>
          <wp:extent cx="5755640" cy="357505"/>
          <wp:effectExtent l="0" t="0" r="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357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64457" w14:textId="77777777" w:rsidR="00786D57" w:rsidRDefault="00786D57" w:rsidP="00E81D6C">
      <w:pPr>
        <w:spacing w:after="0" w:line="240" w:lineRule="auto"/>
      </w:pPr>
      <w:r>
        <w:separator/>
      </w:r>
    </w:p>
  </w:footnote>
  <w:footnote w:type="continuationSeparator" w:id="0">
    <w:p w14:paraId="2AEE0345" w14:textId="77777777" w:rsidR="00786D57" w:rsidRDefault="00786D57" w:rsidP="00E8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E89B" w14:textId="2BC243F9" w:rsidR="00D062A9" w:rsidRDefault="00D062A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5E76F5B4" wp14:editId="136D94AA">
          <wp:simplePos x="0" y="0"/>
          <wp:positionH relativeFrom="column">
            <wp:posOffset>6985</wp:posOffset>
          </wp:positionH>
          <wp:positionV relativeFrom="paragraph">
            <wp:posOffset>0</wp:posOffset>
          </wp:positionV>
          <wp:extent cx="2044700" cy="676275"/>
          <wp:effectExtent l="0" t="0" r="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3253FD"/>
    <w:multiLevelType w:val="multilevel"/>
    <w:tmpl w:val="B4AEF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552958"/>
    <w:multiLevelType w:val="multilevel"/>
    <w:tmpl w:val="8E86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322274"/>
    <w:multiLevelType w:val="multilevel"/>
    <w:tmpl w:val="D6446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010F38"/>
    <w:multiLevelType w:val="multilevel"/>
    <w:tmpl w:val="04FA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077D9E"/>
    <w:multiLevelType w:val="multilevel"/>
    <w:tmpl w:val="D4B0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1158E3"/>
    <w:multiLevelType w:val="multilevel"/>
    <w:tmpl w:val="70D8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C721608"/>
    <w:multiLevelType w:val="multilevel"/>
    <w:tmpl w:val="BE4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F9B5476"/>
    <w:multiLevelType w:val="multilevel"/>
    <w:tmpl w:val="DBC80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05F3BE8"/>
    <w:multiLevelType w:val="multilevel"/>
    <w:tmpl w:val="D426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1C432E9"/>
    <w:multiLevelType w:val="multilevel"/>
    <w:tmpl w:val="9F1E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2225DC3"/>
    <w:multiLevelType w:val="multilevel"/>
    <w:tmpl w:val="B500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33B72E2"/>
    <w:multiLevelType w:val="multilevel"/>
    <w:tmpl w:val="570A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3597010"/>
    <w:multiLevelType w:val="multilevel"/>
    <w:tmpl w:val="E740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7B2F77"/>
    <w:multiLevelType w:val="multilevel"/>
    <w:tmpl w:val="5AA6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BF65CED"/>
    <w:multiLevelType w:val="multilevel"/>
    <w:tmpl w:val="4FE68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CC0221D"/>
    <w:multiLevelType w:val="multilevel"/>
    <w:tmpl w:val="F046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6280948"/>
    <w:multiLevelType w:val="multilevel"/>
    <w:tmpl w:val="9136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6651F92"/>
    <w:multiLevelType w:val="multilevel"/>
    <w:tmpl w:val="9EAC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9294777"/>
    <w:multiLevelType w:val="multilevel"/>
    <w:tmpl w:val="E3E8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9474785"/>
    <w:multiLevelType w:val="multilevel"/>
    <w:tmpl w:val="01CA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A716CBA"/>
    <w:multiLevelType w:val="multilevel"/>
    <w:tmpl w:val="F064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D1B1008"/>
    <w:multiLevelType w:val="multilevel"/>
    <w:tmpl w:val="824A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0834F29"/>
    <w:multiLevelType w:val="multilevel"/>
    <w:tmpl w:val="5A78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0CF2859"/>
    <w:multiLevelType w:val="multilevel"/>
    <w:tmpl w:val="4D26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AA2BF8"/>
    <w:multiLevelType w:val="multilevel"/>
    <w:tmpl w:val="28F0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66872B3"/>
    <w:multiLevelType w:val="multilevel"/>
    <w:tmpl w:val="1742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8320F01"/>
    <w:multiLevelType w:val="multilevel"/>
    <w:tmpl w:val="76609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88B6F6C"/>
    <w:multiLevelType w:val="multilevel"/>
    <w:tmpl w:val="8A28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E114D43"/>
    <w:multiLevelType w:val="multilevel"/>
    <w:tmpl w:val="A242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E3717A8"/>
    <w:multiLevelType w:val="multilevel"/>
    <w:tmpl w:val="9CE8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0182827"/>
    <w:multiLevelType w:val="multilevel"/>
    <w:tmpl w:val="3264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102275B"/>
    <w:multiLevelType w:val="multilevel"/>
    <w:tmpl w:val="1AA6A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5AE6590"/>
    <w:multiLevelType w:val="multilevel"/>
    <w:tmpl w:val="25BE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B0F39E8"/>
    <w:multiLevelType w:val="multilevel"/>
    <w:tmpl w:val="6C52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FB80CBE"/>
    <w:multiLevelType w:val="multilevel"/>
    <w:tmpl w:val="160E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0661739"/>
    <w:multiLevelType w:val="multilevel"/>
    <w:tmpl w:val="44ACC600"/>
    <w:lvl w:ilvl="0">
      <w:start w:val="1"/>
      <w:numFmt w:val="bullet"/>
      <w:lvlText w:val=""/>
      <w:lvlJc w:val="left"/>
      <w:pPr>
        <w:tabs>
          <w:tab w:val="num" w:pos="1392"/>
        </w:tabs>
        <w:ind w:left="139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12"/>
        </w:tabs>
        <w:ind w:left="211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72"/>
        </w:tabs>
        <w:ind w:left="427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32"/>
        </w:tabs>
        <w:ind w:left="643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52"/>
        </w:tabs>
        <w:ind w:left="7152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0E05BB4"/>
    <w:multiLevelType w:val="multilevel"/>
    <w:tmpl w:val="BCB2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2A4331B"/>
    <w:multiLevelType w:val="multilevel"/>
    <w:tmpl w:val="B8E4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36D3605"/>
    <w:multiLevelType w:val="multilevel"/>
    <w:tmpl w:val="49B0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4E22FB8"/>
    <w:multiLevelType w:val="multilevel"/>
    <w:tmpl w:val="C978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57F3773"/>
    <w:multiLevelType w:val="multilevel"/>
    <w:tmpl w:val="CBF6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65714E4"/>
    <w:multiLevelType w:val="multilevel"/>
    <w:tmpl w:val="2C92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8C251E6"/>
    <w:multiLevelType w:val="multilevel"/>
    <w:tmpl w:val="4330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F9A6EAF"/>
    <w:multiLevelType w:val="multilevel"/>
    <w:tmpl w:val="0A88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FF44FB6"/>
    <w:multiLevelType w:val="multilevel"/>
    <w:tmpl w:val="964C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0B54476"/>
    <w:multiLevelType w:val="multilevel"/>
    <w:tmpl w:val="5FE0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0DE5F86"/>
    <w:multiLevelType w:val="multilevel"/>
    <w:tmpl w:val="D7DC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638CFB48"/>
    <w:multiLevelType w:val="hybridMultilevel"/>
    <w:tmpl w:val="D8B66256"/>
    <w:lvl w:ilvl="0" w:tplc="D21E60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C70765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2C2774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C5C1C6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29CA4EC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755E247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904165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5249A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2A4778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415A16"/>
    <w:multiLevelType w:val="multilevel"/>
    <w:tmpl w:val="807C8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C7C1368"/>
    <w:multiLevelType w:val="multilevel"/>
    <w:tmpl w:val="730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3E5724C"/>
    <w:multiLevelType w:val="multilevel"/>
    <w:tmpl w:val="5E62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BD2783B"/>
    <w:multiLevelType w:val="multilevel"/>
    <w:tmpl w:val="6D10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C117DD1"/>
    <w:multiLevelType w:val="multilevel"/>
    <w:tmpl w:val="1D8A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7719034">
    <w:abstractNumId w:val="49"/>
  </w:num>
  <w:num w:numId="2" w16cid:durableId="1584143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2177049">
    <w:abstractNumId w:val="33"/>
  </w:num>
  <w:num w:numId="4" w16cid:durableId="1720126036">
    <w:abstractNumId w:val="54"/>
  </w:num>
  <w:num w:numId="5" w16cid:durableId="976493532">
    <w:abstractNumId w:val="3"/>
  </w:num>
  <w:num w:numId="6" w16cid:durableId="1291857080">
    <w:abstractNumId w:val="42"/>
  </w:num>
  <w:num w:numId="7" w16cid:durableId="438795033">
    <w:abstractNumId w:val="35"/>
  </w:num>
  <w:num w:numId="8" w16cid:durableId="380985728">
    <w:abstractNumId w:val="8"/>
  </w:num>
  <w:num w:numId="9" w16cid:durableId="197087685">
    <w:abstractNumId w:val="4"/>
  </w:num>
  <w:num w:numId="10" w16cid:durableId="753473471">
    <w:abstractNumId w:val="40"/>
  </w:num>
  <w:num w:numId="11" w16cid:durableId="943999565">
    <w:abstractNumId w:val="24"/>
  </w:num>
  <w:num w:numId="12" w16cid:durableId="449084662">
    <w:abstractNumId w:val="39"/>
  </w:num>
  <w:num w:numId="13" w16cid:durableId="1512063710">
    <w:abstractNumId w:val="25"/>
  </w:num>
  <w:num w:numId="14" w16cid:durableId="97220200">
    <w:abstractNumId w:val="28"/>
  </w:num>
  <w:num w:numId="15" w16cid:durableId="1130514932">
    <w:abstractNumId w:val="44"/>
  </w:num>
  <w:num w:numId="16" w16cid:durableId="1143352720">
    <w:abstractNumId w:val="22"/>
  </w:num>
  <w:num w:numId="17" w16cid:durableId="777145849">
    <w:abstractNumId w:val="26"/>
  </w:num>
  <w:num w:numId="18" w16cid:durableId="439764605">
    <w:abstractNumId w:val="43"/>
  </w:num>
  <w:num w:numId="19" w16cid:durableId="1219434872">
    <w:abstractNumId w:val="14"/>
  </w:num>
  <w:num w:numId="20" w16cid:durableId="330529641">
    <w:abstractNumId w:val="34"/>
  </w:num>
  <w:num w:numId="21" w16cid:durableId="1974559491">
    <w:abstractNumId w:val="32"/>
  </w:num>
  <w:num w:numId="22" w16cid:durableId="853345079">
    <w:abstractNumId w:val="10"/>
  </w:num>
  <w:num w:numId="23" w16cid:durableId="205143888">
    <w:abstractNumId w:val="1"/>
  </w:num>
  <w:num w:numId="24" w16cid:durableId="832723443">
    <w:abstractNumId w:val="19"/>
  </w:num>
  <w:num w:numId="25" w16cid:durableId="70468508">
    <w:abstractNumId w:val="5"/>
  </w:num>
  <w:num w:numId="26" w16cid:durableId="946697871">
    <w:abstractNumId w:val="2"/>
  </w:num>
  <w:num w:numId="27" w16cid:durableId="1447852076">
    <w:abstractNumId w:val="21"/>
  </w:num>
  <w:num w:numId="28" w16cid:durableId="1139494449">
    <w:abstractNumId w:val="52"/>
  </w:num>
  <w:num w:numId="29" w16cid:durableId="175391473">
    <w:abstractNumId w:val="50"/>
  </w:num>
  <w:num w:numId="30" w16cid:durableId="112486727">
    <w:abstractNumId w:val="53"/>
  </w:num>
  <w:num w:numId="31" w16cid:durableId="481627361">
    <w:abstractNumId w:val="30"/>
  </w:num>
  <w:num w:numId="32" w16cid:durableId="1890603103">
    <w:abstractNumId w:val="15"/>
  </w:num>
  <w:num w:numId="33" w16cid:durableId="1359701799">
    <w:abstractNumId w:val="47"/>
  </w:num>
  <w:num w:numId="34" w16cid:durableId="1540165039">
    <w:abstractNumId w:val="20"/>
  </w:num>
  <w:num w:numId="35" w16cid:durableId="834028369">
    <w:abstractNumId w:val="46"/>
  </w:num>
  <w:num w:numId="36" w16cid:durableId="1252273398">
    <w:abstractNumId w:val="37"/>
  </w:num>
  <w:num w:numId="37" w16cid:durableId="1762335792">
    <w:abstractNumId w:val="13"/>
  </w:num>
  <w:num w:numId="38" w16cid:durableId="1991980188">
    <w:abstractNumId w:val="45"/>
  </w:num>
  <w:num w:numId="39" w16cid:durableId="2035880739">
    <w:abstractNumId w:val="11"/>
  </w:num>
  <w:num w:numId="40" w16cid:durableId="1056201206">
    <w:abstractNumId w:val="9"/>
  </w:num>
  <w:num w:numId="41" w16cid:durableId="90516683">
    <w:abstractNumId w:val="6"/>
  </w:num>
  <w:num w:numId="42" w16cid:durableId="2053922652">
    <w:abstractNumId w:val="17"/>
  </w:num>
  <w:num w:numId="43" w16cid:durableId="193428282">
    <w:abstractNumId w:val="36"/>
  </w:num>
  <w:num w:numId="44" w16cid:durableId="1919434998">
    <w:abstractNumId w:val="12"/>
  </w:num>
  <w:num w:numId="45" w16cid:durableId="57755551">
    <w:abstractNumId w:val="48"/>
  </w:num>
  <w:num w:numId="46" w16cid:durableId="341050697">
    <w:abstractNumId w:val="51"/>
  </w:num>
  <w:num w:numId="47" w16cid:durableId="1925333050">
    <w:abstractNumId w:val="31"/>
  </w:num>
  <w:num w:numId="48" w16cid:durableId="913972377">
    <w:abstractNumId w:val="27"/>
  </w:num>
  <w:num w:numId="49" w16cid:durableId="972980148">
    <w:abstractNumId w:val="29"/>
  </w:num>
  <w:num w:numId="50" w16cid:durableId="1620262034">
    <w:abstractNumId w:val="38"/>
  </w:num>
  <w:num w:numId="51" w16cid:durableId="583538890">
    <w:abstractNumId w:val="18"/>
  </w:num>
  <w:num w:numId="52" w16cid:durableId="495921880">
    <w:abstractNumId w:val="16"/>
  </w:num>
  <w:num w:numId="53" w16cid:durableId="599338074">
    <w:abstractNumId w:val="7"/>
  </w:num>
  <w:num w:numId="54" w16cid:durableId="637421990">
    <w:abstractNumId w:val="41"/>
  </w:num>
  <w:num w:numId="55" w16cid:durableId="199047317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A5"/>
    <w:rsid w:val="000117AD"/>
    <w:rsid w:val="00013774"/>
    <w:rsid w:val="00022052"/>
    <w:rsid w:val="000237CE"/>
    <w:rsid w:val="00050F65"/>
    <w:rsid w:val="00052BD1"/>
    <w:rsid w:val="00054BA3"/>
    <w:rsid w:val="000631CC"/>
    <w:rsid w:val="000665EA"/>
    <w:rsid w:val="0007773B"/>
    <w:rsid w:val="000817B1"/>
    <w:rsid w:val="0008672D"/>
    <w:rsid w:val="00090B54"/>
    <w:rsid w:val="00090F2E"/>
    <w:rsid w:val="000928E8"/>
    <w:rsid w:val="000946E6"/>
    <w:rsid w:val="00096DD2"/>
    <w:rsid w:val="000A344A"/>
    <w:rsid w:val="000C3015"/>
    <w:rsid w:val="000C5416"/>
    <w:rsid w:val="000C6880"/>
    <w:rsid w:val="000C7A90"/>
    <w:rsid w:val="000E2AAE"/>
    <w:rsid w:val="000E3311"/>
    <w:rsid w:val="000E6236"/>
    <w:rsid w:val="000F5B7D"/>
    <w:rsid w:val="00100B59"/>
    <w:rsid w:val="00105C55"/>
    <w:rsid w:val="00113745"/>
    <w:rsid w:val="00123867"/>
    <w:rsid w:val="00124064"/>
    <w:rsid w:val="00126C81"/>
    <w:rsid w:val="00130287"/>
    <w:rsid w:val="00132794"/>
    <w:rsid w:val="00132D64"/>
    <w:rsid w:val="00135601"/>
    <w:rsid w:val="00137233"/>
    <w:rsid w:val="00141424"/>
    <w:rsid w:val="00151802"/>
    <w:rsid w:val="00161FC0"/>
    <w:rsid w:val="001630E3"/>
    <w:rsid w:val="0016703B"/>
    <w:rsid w:val="0017261D"/>
    <w:rsid w:val="00175C15"/>
    <w:rsid w:val="0017703F"/>
    <w:rsid w:val="00180956"/>
    <w:rsid w:val="00184A8F"/>
    <w:rsid w:val="001A0AE8"/>
    <w:rsid w:val="001A395C"/>
    <w:rsid w:val="001A42D5"/>
    <w:rsid w:val="001A6B99"/>
    <w:rsid w:val="001C0644"/>
    <w:rsid w:val="001D79CC"/>
    <w:rsid w:val="001E0C4C"/>
    <w:rsid w:val="001E135A"/>
    <w:rsid w:val="001E351C"/>
    <w:rsid w:val="001F7D12"/>
    <w:rsid w:val="0020178C"/>
    <w:rsid w:val="00204509"/>
    <w:rsid w:val="002052CC"/>
    <w:rsid w:val="00205508"/>
    <w:rsid w:val="002110B4"/>
    <w:rsid w:val="00231437"/>
    <w:rsid w:val="00236192"/>
    <w:rsid w:val="00245216"/>
    <w:rsid w:val="00260B32"/>
    <w:rsid w:val="00275339"/>
    <w:rsid w:val="002817AE"/>
    <w:rsid w:val="002876FA"/>
    <w:rsid w:val="00295AD8"/>
    <w:rsid w:val="002A4D47"/>
    <w:rsid w:val="002A5481"/>
    <w:rsid w:val="002B28BA"/>
    <w:rsid w:val="002B7ED7"/>
    <w:rsid w:val="002C022D"/>
    <w:rsid w:val="002E1848"/>
    <w:rsid w:val="002E1D86"/>
    <w:rsid w:val="002E564E"/>
    <w:rsid w:val="002E5B55"/>
    <w:rsid w:val="002E5E04"/>
    <w:rsid w:val="002E6B01"/>
    <w:rsid w:val="002F095A"/>
    <w:rsid w:val="002F1062"/>
    <w:rsid w:val="00311EFB"/>
    <w:rsid w:val="0031532E"/>
    <w:rsid w:val="00316474"/>
    <w:rsid w:val="003168DD"/>
    <w:rsid w:val="00321017"/>
    <w:rsid w:val="00335D60"/>
    <w:rsid w:val="0034220F"/>
    <w:rsid w:val="003436E7"/>
    <w:rsid w:val="00346355"/>
    <w:rsid w:val="003530BE"/>
    <w:rsid w:val="00367186"/>
    <w:rsid w:val="00370630"/>
    <w:rsid w:val="00376D7D"/>
    <w:rsid w:val="0039580E"/>
    <w:rsid w:val="003A52BE"/>
    <w:rsid w:val="003B0157"/>
    <w:rsid w:val="003B0A50"/>
    <w:rsid w:val="003B271B"/>
    <w:rsid w:val="003B5DEE"/>
    <w:rsid w:val="003D1936"/>
    <w:rsid w:val="003E3955"/>
    <w:rsid w:val="003E39F6"/>
    <w:rsid w:val="003E6A99"/>
    <w:rsid w:val="003F046B"/>
    <w:rsid w:val="003F165D"/>
    <w:rsid w:val="003F1EE8"/>
    <w:rsid w:val="003F400D"/>
    <w:rsid w:val="003F79BC"/>
    <w:rsid w:val="00401F67"/>
    <w:rsid w:val="00412E29"/>
    <w:rsid w:val="00414446"/>
    <w:rsid w:val="00417EA2"/>
    <w:rsid w:val="0043503C"/>
    <w:rsid w:val="004356DB"/>
    <w:rsid w:val="004405EF"/>
    <w:rsid w:val="00453606"/>
    <w:rsid w:val="0045742E"/>
    <w:rsid w:val="00464A13"/>
    <w:rsid w:val="004754F6"/>
    <w:rsid w:val="00485712"/>
    <w:rsid w:val="00490F9C"/>
    <w:rsid w:val="00495CF8"/>
    <w:rsid w:val="004A1092"/>
    <w:rsid w:val="004A6C77"/>
    <w:rsid w:val="004B073B"/>
    <w:rsid w:val="004B6B83"/>
    <w:rsid w:val="004C0D20"/>
    <w:rsid w:val="004C478E"/>
    <w:rsid w:val="004C485D"/>
    <w:rsid w:val="004D7249"/>
    <w:rsid w:val="004E7D26"/>
    <w:rsid w:val="004F1A0B"/>
    <w:rsid w:val="004F1A7B"/>
    <w:rsid w:val="004F3B2E"/>
    <w:rsid w:val="005264C7"/>
    <w:rsid w:val="0053371F"/>
    <w:rsid w:val="005364ED"/>
    <w:rsid w:val="00541B5E"/>
    <w:rsid w:val="0055621F"/>
    <w:rsid w:val="005637B0"/>
    <w:rsid w:val="00575669"/>
    <w:rsid w:val="00575BB9"/>
    <w:rsid w:val="005964F6"/>
    <w:rsid w:val="005A0F38"/>
    <w:rsid w:val="005B2E71"/>
    <w:rsid w:val="005B4095"/>
    <w:rsid w:val="005B4B74"/>
    <w:rsid w:val="005C13F6"/>
    <w:rsid w:val="005C5DA4"/>
    <w:rsid w:val="005C697E"/>
    <w:rsid w:val="005D1766"/>
    <w:rsid w:val="005D1A8F"/>
    <w:rsid w:val="005D2D8E"/>
    <w:rsid w:val="005E1279"/>
    <w:rsid w:val="005E1714"/>
    <w:rsid w:val="005E22C7"/>
    <w:rsid w:val="005F0710"/>
    <w:rsid w:val="00600AB3"/>
    <w:rsid w:val="006024AC"/>
    <w:rsid w:val="00603D84"/>
    <w:rsid w:val="00605C3A"/>
    <w:rsid w:val="00611145"/>
    <w:rsid w:val="00641767"/>
    <w:rsid w:val="00641A75"/>
    <w:rsid w:val="006437E9"/>
    <w:rsid w:val="0064547E"/>
    <w:rsid w:val="00646742"/>
    <w:rsid w:val="0065240E"/>
    <w:rsid w:val="006571CE"/>
    <w:rsid w:val="0068572A"/>
    <w:rsid w:val="006960F2"/>
    <w:rsid w:val="0069643D"/>
    <w:rsid w:val="006A2AC9"/>
    <w:rsid w:val="006B0223"/>
    <w:rsid w:val="006B4F0D"/>
    <w:rsid w:val="006D150C"/>
    <w:rsid w:val="006D4D84"/>
    <w:rsid w:val="006D58E7"/>
    <w:rsid w:val="006D5A03"/>
    <w:rsid w:val="006F0B24"/>
    <w:rsid w:val="006F1481"/>
    <w:rsid w:val="006F324E"/>
    <w:rsid w:val="00700176"/>
    <w:rsid w:val="00712D6D"/>
    <w:rsid w:val="007212C1"/>
    <w:rsid w:val="00723AA7"/>
    <w:rsid w:val="00733960"/>
    <w:rsid w:val="00744308"/>
    <w:rsid w:val="007465F0"/>
    <w:rsid w:val="007468A2"/>
    <w:rsid w:val="00750097"/>
    <w:rsid w:val="0075344F"/>
    <w:rsid w:val="00755641"/>
    <w:rsid w:val="00770A60"/>
    <w:rsid w:val="00774BF7"/>
    <w:rsid w:val="00775ACF"/>
    <w:rsid w:val="007814AC"/>
    <w:rsid w:val="00782977"/>
    <w:rsid w:val="00783966"/>
    <w:rsid w:val="00786D57"/>
    <w:rsid w:val="0079265D"/>
    <w:rsid w:val="00792898"/>
    <w:rsid w:val="007A51B3"/>
    <w:rsid w:val="007B05EC"/>
    <w:rsid w:val="007B1301"/>
    <w:rsid w:val="007B25C5"/>
    <w:rsid w:val="007E1FE1"/>
    <w:rsid w:val="007E6D12"/>
    <w:rsid w:val="007F1981"/>
    <w:rsid w:val="007F38E6"/>
    <w:rsid w:val="008133BE"/>
    <w:rsid w:val="008147A3"/>
    <w:rsid w:val="008258CB"/>
    <w:rsid w:val="00826970"/>
    <w:rsid w:val="00835A88"/>
    <w:rsid w:val="008477E7"/>
    <w:rsid w:val="00851314"/>
    <w:rsid w:val="00856FEB"/>
    <w:rsid w:val="008570D5"/>
    <w:rsid w:val="00857E98"/>
    <w:rsid w:val="00867352"/>
    <w:rsid w:val="008679F0"/>
    <w:rsid w:val="00872A09"/>
    <w:rsid w:val="008865B7"/>
    <w:rsid w:val="00886B1C"/>
    <w:rsid w:val="00891C4E"/>
    <w:rsid w:val="00892265"/>
    <w:rsid w:val="00894DD8"/>
    <w:rsid w:val="0089536D"/>
    <w:rsid w:val="00895A13"/>
    <w:rsid w:val="008B29BE"/>
    <w:rsid w:val="008B53C4"/>
    <w:rsid w:val="008C21B9"/>
    <w:rsid w:val="008C3E94"/>
    <w:rsid w:val="008C4B0A"/>
    <w:rsid w:val="008C6499"/>
    <w:rsid w:val="008D1A57"/>
    <w:rsid w:val="008F1FDE"/>
    <w:rsid w:val="008F4E3E"/>
    <w:rsid w:val="00911089"/>
    <w:rsid w:val="009143C2"/>
    <w:rsid w:val="009145B1"/>
    <w:rsid w:val="009157AB"/>
    <w:rsid w:val="009178F8"/>
    <w:rsid w:val="00933C8D"/>
    <w:rsid w:val="00935545"/>
    <w:rsid w:val="0093650C"/>
    <w:rsid w:val="00942BA6"/>
    <w:rsid w:val="00947DEE"/>
    <w:rsid w:val="0097116E"/>
    <w:rsid w:val="00973C86"/>
    <w:rsid w:val="00985078"/>
    <w:rsid w:val="00995C6B"/>
    <w:rsid w:val="009B4B52"/>
    <w:rsid w:val="009E048A"/>
    <w:rsid w:val="009E449B"/>
    <w:rsid w:val="009E6E0D"/>
    <w:rsid w:val="009E760C"/>
    <w:rsid w:val="009F3B2E"/>
    <w:rsid w:val="00A00D30"/>
    <w:rsid w:val="00A21BBA"/>
    <w:rsid w:val="00A22BA7"/>
    <w:rsid w:val="00A255CB"/>
    <w:rsid w:val="00A32FC0"/>
    <w:rsid w:val="00A37849"/>
    <w:rsid w:val="00A416E2"/>
    <w:rsid w:val="00A5030E"/>
    <w:rsid w:val="00A52FC7"/>
    <w:rsid w:val="00A574D3"/>
    <w:rsid w:val="00A64470"/>
    <w:rsid w:val="00A67346"/>
    <w:rsid w:val="00A70D01"/>
    <w:rsid w:val="00A753E8"/>
    <w:rsid w:val="00A75B41"/>
    <w:rsid w:val="00A82EE2"/>
    <w:rsid w:val="00A9116F"/>
    <w:rsid w:val="00A94C9E"/>
    <w:rsid w:val="00A97068"/>
    <w:rsid w:val="00AA02DF"/>
    <w:rsid w:val="00AA4B10"/>
    <w:rsid w:val="00AB44FC"/>
    <w:rsid w:val="00AB477D"/>
    <w:rsid w:val="00AC3B46"/>
    <w:rsid w:val="00AD48D5"/>
    <w:rsid w:val="00AD5F1D"/>
    <w:rsid w:val="00AE4604"/>
    <w:rsid w:val="00AF0DD6"/>
    <w:rsid w:val="00B136BB"/>
    <w:rsid w:val="00B21FDA"/>
    <w:rsid w:val="00B22070"/>
    <w:rsid w:val="00B30371"/>
    <w:rsid w:val="00B35B64"/>
    <w:rsid w:val="00B44892"/>
    <w:rsid w:val="00B4761B"/>
    <w:rsid w:val="00B65D04"/>
    <w:rsid w:val="00B76922"/>
    <w:rsid w:val="00B843FF"/>
    <w:rsid w:val="00B86074"/>
    <w:rsid w:val="00BA0C10"/>
    <w:rsid w:val="00BB2F66"/>
    <w:rsid w:val="00BC0D11"/>
    <w:rsid w:val="00BC5DC3"/>
    <w:rsid w:val="00BD3C3F"/>
    <w:rsid w:val="00BD59FC"/>
    <w:rsid w:val="00BE24E9"/>
    <w:rsid w:val="00BE7B95"/>
    <w:rsid w:val="00BF5056"/>
    <w:rsid w:val="00BF6021"/>
    <w:rsid w:val="00C0203B"/>
    <w:rsid w:val="00C02128"/>
    <w:rsid w:val="00C03330"/>
    <w:rsid w:val="00C03F92"/>
    <w:rsid w:val="00C076C7"/>
    <w:rsid w:val="00C11137"/>
    <w:rsid w:val="00C16D85"/>
    <w:rsid w:val="00C22FAF"/>
    <w:rsid w:val="00C252DB"/>
    <w:rsid w:val="00C3480D"/>
    <w:rsid w:val="00C40E35"/>
    <w:rsid w:val="00C45748"/>
    <w:rsid w:val="00C51B76"/>
    <w:rsid w:val="00C54A50"/>
    <w:rsid w:val="00C55F7C"/>
    <w:rsid w:val="00C65ACC"/>
    <w:rsid w:val="00C75FBC"/>
    <w:rsid w:val="00C812A5"/>
    <w:rsid w:val="00C977EC"/>
    <w:rsid w:val="00CA2CA4"/>
    <w:rsid w:val="00CA30C1"/>
    <w:rsid w:val="00CC33E2"/>
    <w:rsid w:val="00CC6E57"/>
    <w:rsid w:val="00CD0A42"/>
    <w:rsid w:val="00CD3C3F"/>
    <w:rsid w:val="00CD4302"/>
    <w:rsid w:val="00CF39BB"/>
    <w:rsid w:val="00CF45C7"/>
    <w:rsid w:val="00CF6971"/>
    <w:rsid w:val="00D05991"/>
    <w:rsid w:val="00D062A9"/>
    <w:rsid w:val="00D15477"/>
    <w:rsid w:val="00D1584F"/>
    <w:rsid w:val="00D15B28"/>
    <w:rsid w:val="00D20521"/>
    <w:rsid w:val="00D24BC5"/>
    <w:rsid w:val="00D24EC9"/>
    <w:rsid w:val="00D44B07"/>
    <w:rsid w:val="00D45BA8"/>
    <w:rsid w:val="00D500FA"/>
    <w:rsid w:val="00D63FB1"/>
    <w:rsid w:val="00D65B94"/>
    <w:rsid w:val="00D74BDF"/>
    <w:rsid w:val="00D7561E"/>
    <w:rsid w:val="00D75AEB"/>
    <w:rsid w:val="00D809FE"/>
    <w:rsid w:val="00D85EC5"/>
    <w:rsid w:val="00DA6790"/>
    <w:rsid w:val="00DA7461"/>
    <w:rsid w:val="00DC6D75"/>
    <w:rsid w:val="00DD2808"/>
    <w:rsid w:val="00DD4179"/>
    <w:rsid w:val="00DD4638"/>
    <w:rsid w:val="00DD67FD"/>
    <w:rsid w:val="00DE0367"/>
    <w:rsid w:val="00DE1C9A"/>
    <w:rsid w:val="00DE3A5E"/>
    <w:rsid w:val="00DE5042"/>
    <w:rsid w:val="00DF19AF"/>
    <w:rsid w:val="00DF1B1C"/>
    <w:rsid w:val="00DF49E5"/>
    <w:rsid w:val="00DF752D"/>
    <w:rsid w:val="00E04502"/>
    <w:rsid w:val="00E120A9"/>
    <w:rsid w:val="00E13FC8"/>
    <w:rsid w:val="00E15F1F"/>
    <w:rsid w:val="00E212AB"/>
    <w:rsid w:val="00E2182B"/>
    <w:rsid w:val="00E239C0"/>
    <w:rsid w:val="00E23FD2"/>
    <w:rsid w:val="00E3664B"/>
    <w:rsid w:val="00E4504E"/>
    <w:rsid w:val="00E46905"/>
    <w:rsid w:val="00E54BAA"/>
    <w:rsid w:val="00E60D8A"/>
    <w:rsid w:val="00E6173B"/>
    <w:rsid w:val="00E66EEB"/>
    <w:rsid w:val="00E709DF"/>
    <w:rsid w:val="00E7610B"/>
    <w:rsid w:val="00E7710F"/>
    <w:rsid w:val="00E81D6C"/>
    <w:rsid w:val="00E849B3"/>
    <w:rsid w:val="00EA6A94"/>
    <w:rsid w:val="00EC1FE6"/>
    <w:rsid w:val="00EC7EB1"/>
    <w:rsid w:val="00ED1020"/>
    <w:rsid w:val="00ED5553"/>
    <w:rsid w:val="00EE3E3B"/>
    <w:rsid w:val="00EE7EC0"/>
    <w:rsid w:val="00F009A5"/>
    <w:rsid w:val="00F05994"/>
    <w:rsid w:val="00F0689B"/>
    <w:rsid w:val="00F06F71"/>
    <w:rsid w:val="00F217B0"/>
    <w:rsid w:val="00F32494"/>
    <w:rsid w:val="00F34EFC"/>
    <w:rsid w:val="00F404AA"/>
    <w:rsid w:val="00F43E99"/>
    <w:rsid w:val="00F44808"/>
    <w:rsid w:val="00F46446"/>
    <w:rsid w:val="00F477F0"/>
    <w:rsid w:val="00F551E1"/>
    <w:rsid w:val="00F72D43"/>
    <w:rsid w:val="00F7385E"/>
    <w:rsid w:val="00F75B9A"/>
    <w:rsid w:val="00F77C3D"/>
    <w:rsid w:val="00F83073"/>
    <w:rsid w:val="00F86458"/>
    <w:rsid w:val="00F87781"/>
    <w:rsid w:val="00F94F2B"/>
    <w:rsid w:val="00F97B56"/>
    <w:rsid w:val="00FA3207"/>
    <w:rsid w:val="00FA5C68"/>
    <w:rsid w:val="00FB03AB"/>
    <w:rsid w:val="00FC17B9"/>
    <w:rsid w:val="00FC3C67"/>
    <w:rsid w:val="00FC77AA"/>
    <w:rsid w:val="00FD4AED"/>
    <w:rsid w:val="00FE402C"/>
    <w:rsid w:val="00FF1C9F"/>
    <w:rsid w:val="00FF22D1"/>
    <w:rsid w:val="0273615B"/>
    <w:rsid w:val="032A3A10"/>
    <w:rsid w:val="03D5F044"/>
    <w:rsid w:val="03D86EC8"/>
    <w:rsid w:val="0535A700"/>
    <w:rsid w:val="066021E7"/>
    <w:rsid w:val="06CA367F"/>
    <w:rsid w:val="086752A6"/>
    <w:rsid w:val="0AB3987D"/>
    <w:rsid w:val="0B7F05BA"/>
    <w:rsid w:val="0CAFCA03"/>
    <w:rsid w:val="0E8F787C"/>
    <w:rsid w:val="0F016812"/>
    <w:rsid w:val="1149A56E"/>
    <w:rsid w:val="11DA7245"/>
    <w:rsid w:val="1233A1A9"/>
    <w:rsid w:val="12A2F7D8"/>
    <w:rsid w:val="13D8C6EB"/>
    <w:rsid w:val="1450DB54"/>
    <w:rsid w:val="15B90C80"/>
    <w:rsid w:val="15DFE0BE"/>
    <w:rsid w:val="16B63A19"/>
    <w:rsid w:val="17878A79"/>
    <w:rsid w:val="18D4AD86"/>
    <w:rsid w:val="19C45900"/>
    <w:rsid w:val="1A2F0014"/>
    <w:rsid w:val="1BD85F79"/>
    <w:rsid w:val="1EE0932A"/>
    <w:rsid w:val="21450F9E"/>
    <w:rsid w:val="22F67080"/>
    <w:rsid w:val="232CF86B"/>
    <w:rsid w:val="2361599D"/>
    <w:rsid w:val="23999ED1"/>
    <w:rsid w:val="23C76E1C"/>
    <w:rsid w:val="23E21E05"/>
    <w:rsid w:val="248A584D"/>
    <w:rsid w:val="256575BE"/>
    <w:rsid w:val="272F631A"/>
    <w:rsid w:val="274BDD93"/>
    <w:rsid w:val="278DFC9D"/>
    <w:rsid w:val="27F412F0"/>
    <w:rsid w:val="284B3851"/>
    <w:rsid w:val="29B664C0"/>
    <w:rsid w:val="2FB07D6B"/>
    <w:rsid w:val="2FC53657"/>
    <w:rsid w:val="30A25721"/>
    <w:rsid w:val="3250F387"/>
    <w:rsid w:val="3280BAB8"/>
    <w:rsid w:val="32BC382F"/>
    <w:rsid w:val="33E8B0D1"/>
    <w:rsid w:val="3420D015"/>
    <w:rsid w:val="36A20E63"/>
    <w:rsid w:val="374DBEA1"/>
    <w:rsid w:val="395361F2"/>
    <w:rsid w:val="3A8ADD80"/>
    <w:rsid w:val="3B220EC7"/>
    <w:rsid w:val="3B5E662B"/>
    <w:rsid w:val="3B7F226C"/>
    <w:rsid w:val="3B9A2A8F"/>
    <w:rsid w:val="3BA262C0"/>
    <w:rsid w:val="3BD67713"/>
    <w:rsid w:val="3C6020F7"/>
    <w:rsid w:val="3C9D1C4D"/>
    <w:rsid w:val="3CF80A19"/>
    <w:rsid w:val="3DA517D3"/>
    <w:rsid w:val="3DA84823"/>
    <w:rsid w:val="3DEDA4BF"/>
    <w:rsid w:val="3E5BE83D"/>
    <w:rsid w:val="3ED06198"/>
    <w:rsid w:val="3FA5B707"/>
    <w:rsid w:val="40028115"/>
    <w:rsid w:val="4259CC1A"/>
    <w:rsid w:val="431E94B6"/>
    <w:rsid w:val="4408F5AE"/>
    <w:rsid w:val="4530EC33"/>
    <w:rsid w:val="45542479"/>
    <w:rsid w:val="4691CC88"/>
    <w:rsid w:val="474E4699"/>
    <w:rsid w:val="495D259A"/>
    <w:rsid w:val="49D42991"/>
    <w:rsid w:val="4A471E1F"/>
    <w:rsid w:val="4ABCE279"/>
    <w:rsid w:val="4B0A2791"/>
    <w:rsid w:val="4B4D152F"/>
    <w:rsid w:val="4D20171D"/>
    <w:rsid w:val="4E3DF784"/>
    <w:rsid w:val="4F1D0EE1"/>
    <w:rsid w:val="51693A7A"/>
    <w:rsid w:val="52B384E8"/>
    <w:rsid w:val="553FC534"/>
    <w:rsid w:val="558F7E53"/>
    <w:rsid w:val="564A8629"/>
    <w:rsid w:val="56A18FAC"/>
    <w:rsid w:val="57F056E5"/>
    <w:rsid w:val="580E274C"/>
    <w:rsid w:val="5B959813"/>
    <w:rsid w:val="5D21726F"/>
    <w:rsid w:val="5DB825F1"/>
    <w:rsid w:val="5E04F809"/>
    <w:rsid w:val="6147A610"/>
    <w:rsid w:val="6207328A"/>
    <w:rsid w:val="63EA8091"/>
    <w:rsid w:val="654C46C5"/>
    <w:rsid w:val="65FEB412"/>
    <w:rsid w:val="66242A03"/>
    <w:rsid w:val="6873EFCB"/>
    <w:rsid w:val="6C598182"/>
    <w:rsid w:val="6CA0A17B"/>
    <w:rsid w:val="6CFAFA52"/>
    <w:rsid w:val="6E2B01E5"/>
    <w:rsid w:val="6E6CBAC5"/>
    <w:rsid w:val="72A8BC48"/>
    <w:rsid w:val="750B13CE"/>
    <w:rsid w:val="7542A0B3"/>
    <w:rsid w:val="75843A26"/>
    <w:rsid w:val="75E59F3D"/>
    <w:rsid w:val="78F0779C"/>
    <w:rsid w:val="796AFFBD"/>
    <w:rsid w:val="7A7F4D3C"/>
    <w:rsid w:val="7ED9F9B4"/>
    <w:rsid w:val="7F35F244"/>
    <w:rsid w:val="7F621BB0"/>
    <w:rsid w:val="7FB1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7773"/>
  <w15:docId w15:val="{A54296C4-C9C6-415D-A26E-CE9C183C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64547E"/>
    <w:pPr>
      <w:keepNext/>
      <w:numPr>
        <w:ilvl w:val="2"/>
        <w:numId w:val="3"/>
      </w:numPr>
      <w:suppressAutoHyphens/>
      <w:spacing w:after="0" w:line="360" w:lineRule="auto"/>
      <w:ind w:firstLine="5400"/>
      <w:jc w:val="both"/>
      <w:outlineLvl w:val="2"/>
    </w:pPr>
    <w:rPr>
      <w:rFonts w:ascii="Arial" w:eastAsia="Times New Roman" w:hAnsi="Arial" w:cs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812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2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2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2A5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64547E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rsid w:val="0064547E"/>
    <w:pPr>
      <w:tabs>
        <w:tab w:val="left" w:pos="10773"/>
      </w:tabs>
      <w:suppressAutoHyphens/>
      <w:spacing w:after="0" w:line="240" w:lineRule="auto"/>
      <w:ind w:left="3544"/>
    </w:pPr>
    <w:rPr>
      <w:rFonts w:ascii="Arial" w:eastAsia="MS Mincho" w:hAnsi="Arial" w:cs="Arial"/>
      <w:color w:val="CD003A"/>
      <w:sz w:val="21"/>
      <w:szCs w:val="21"/>
      <w:lang w:val="en-GB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4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47E"/>
  </w:style>
  <w:style w:type="paragraph" w:styleId="Nagwek">
    <w:name w:val="header"/>
    <w:basedOn w:val="Normalny"/>
    <w:link w:val="Nagwek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D6C"/>
  </w:style>
  <w:style w:type="paragraph" w:styleId="Stopka">
    <w:name w:val="footer"/>
    <w:basedOn w:val="Normalny"/>
    <w:link w:val="Stopka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D6C"/>
  </w:style>
  <w:style w:type="character" w:styleId="Uwydatnienie">
    <w:name w:val="Emphasis"/>
    <w:basedOn w:val="Domylnaczcionkaakapitu"/>
    <w:uiPriority w:val="20"/>
    <w:qFormat/>
    <w:rsid w:val="00453606"/>
    <w:rPr>
      <w:i/>
      <w:iCs/>
    </w:rPr>
  </w:style>
  <w:style w:type="character" w:customStyle="1" w:styleId="Brak">
    <w:name w:val="Brak"/>
    <w:rsid w:val="0043503C"/>
  </w:style>
  <w:style w:type="paragraph" w:customStyle="1" w:styleId="Normalny1">
    <w:name w:val="Normalny1"/>
    <w:rsid w:val="0043503C"/>
    <w:rPr>
      <w:rFonts w:ascii="Calibri" w:eastAsia="Arial Unicode MS" w:hAnsi="Calibri" w:cs="Arial Unicode MS"/>
      <w:color w:val="000000"/>
      <w:u w:color="000000"/>
      <w:lang w:val="en-US" w:eastAsia="pl-PL"/>
    </w:rPr>
  </w:style>
  <w:style w:type="paragraph" w:styleId="Akapitzlist">
    <w:name w:val="List Paragraph"/>
    <w:basedOn w:val="Normalny"/>
    <w:uiPriority w:val="34"/>
    <w:qFormat/>
    <w:rsid w:val="005E22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5D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5D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5D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7B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3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8307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C064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9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9536D"/>
  </w:style>
  <w:style w:type="character" w:customStyle="1" w:styleId="eop">
    <w:name w:val="eop"/>
    <w:basedOn w:val="Domylnaczcionkaakapitu"/>
    <w:rsid w:val="0089536D"/>
  </w:style>
  <w:style w:type="character" w:customStyle="1" w:styleId="wacimagecontainer">
    <w:name w:val="wacimagecontainer"/>
    <w:basedOn w:val="Domylnaczcionkaakapitu"/>
    <w:rsid w:val="00895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0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9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4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1216</Words>
  <Characters>7301</Characters>
  <Application>Microsoft Office Word</Application>
  <DocSecurity>0</DocSecurity>
  <Lines>60</Lines>
  <Paragraphs>16</Paragraphs>
  <ScaleCrop>false</ScaleCrop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cp:keywords/>
  <dc:description/>
  <cp:lastModifiedBy>Joanna Andruszko</cp:lastModifiedBy>
  <cp:revision>4</cp:revision>
  <dcterms:created xsi:type="dcterms:W3CDTF">2024-12-12T13:39:00Z</dcterms:created>
  <dcterms:modified xsi:type="dcterms:W3CDTF">2024-12-13T06:36:00Z</dcterms:modified>
</cp:coreProperties>
</file>