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F21" w:rsidRPr="005866D4" w:rsidRDefault="00B91C50">
      <w:pPr>
        <w:pStyle w:val="DomylneA"/>
        <w:spacing w:before="0" w:after="240" w:line="240" w:lineRule="auto"/>
        <w:jc w:val="both"/>
        <w:rPr>
          <w:rFonts w:ascii="Verdana" w:eastAsia="Verdana" w:hAnsi="Verdana" w:cs="Verdana"/>
          <w:sz w:val="22"/>
          <w:szCs w:val="22"/>
          <w:u w:color="FFFFFF"/>
        </w:rPr>
      </w:pPr>
      <w:bookmarkStart w:id="0" w:name="_GoBack"/>
      <w:bookmarkEnd w:id="0"/>
      <w:r w:rsidRPr="005866D4">
        <w:rPr>
          <w:rFonts w:ascii="Verdana" w:hAnsi="Verdana"/>
          <w:sz w:val="22"/>
          <w:szCs w:val="22"/>
          <w:u w:color="FFFFFF"/>
        </w:rPr>
        <w:t>Open call dla twórców filmów, których tematyką jest ruch i  taniec</w:t>
      </w:r>
      <w:r w:rsidRPr="005866D4">
        <w:rPr>
          <w:rFonts w:ascii="Verdana" w:eastAsia="Verdana" w:hAnsi="Verdana" w:cs="Verdana"/>
          <w:sz w:val="22"/>
          <w:szCs w:val="22"/>
          <w:u w:color="FFFFFF"/>
        </w:rPr>
        <w:br/>
      </w:r>
    </w:p>
    <w:p w:rsidR="002B6F21" w:rsidRPr="005866D4" w:rsidRDefault="00B91C50">
      <w:pPr>
        <w:pStyle w:val="DomylneA"/>
        <w:spacing w:before="0" w:after="240" w:line="240" w:lineRule="auto"/>
        <w:jc w:val="both"/>
        <w:rPr>
          <w:rFonts w:ascii="Verdana" w:eastAsia="Verdana" w:hAnsi="Verdana" w:cs="Verdana"/>
          <w:sz w:val="22"/>
          <w:szCs w:val="22"/>
          <w:u w:color="FFFFFF"/>
        </w:rPr>
      </w:pPr>
      <w:r w:rsidRPr="005866D4">
        <w:rPr>
          <w:rFonts w:ascii="Verdana" w:hAnsi="Verdana"/>
          <w:sz w:val="22"/>
          <w:szCs w:val="22"/>
          <w:u w:color="FFFFFF"/>
        </w:rPr>
        <w:t>Instytut Adama Mickiewicza i fundacja M for Culture ogłaszają konkurs dla twórców filmów związanych z tańcem,  które wezmą udział w projekcie „</w:t>
      </w:r>
      <w:proofErr w:type="spellStart"/>
      <w:r w:rsidRPr="005866D4">
        <w:rPr>
          <w:rFonts w:ascii="Verdana" w:hAnsi="Verdana"/>
          <w:sz w:val="22"/>
          <w:szCs w:val="22"/>
          <w:u w:color="FFFFFF"/>
        </w:rPr>
        <w:t>Mov</w:t>
      </w:r>
      <w:proofErr w:type="spellEnd"/>
      <w:r w:rsidRPr="005866D4">
        <w:rPr>
          <w:rFonts w:ascii="Verdana" w:hAnsi="Verdana"/>
          <w:sz w:val="22"/>
          <w:szCs w:val="22"/>
          <w:u w:color="FFFFFF"/>
        </w:rPr>
        <w:t xml:space="preserve">(i)e </w:t>
      </w:r>
      <w:proofErr w:type="spellStart"/>
      <w:r w:rsidRPr="005866D4">
        <w:rPr>
          <w:rFonts w:ascii="Verdana" w:hAnsi="Verdana"/>
          <w:sz w:val="22"/>
          <w:szCs w:val="22"/>
          <w:u w:color="FFFFFF"/>
        </w:rPr>
        <w:t>Flow</w:t>
      </w:r>
      <w:proofErr w:type="spellEnd"/>
      <w:r w:rsidRPr="005866D4">
        <w:rPr>
          <w:rFonts w:ascii="Verdana" w:hAnsi="Verdana"/>
          <w:sz w:val="22"/>
          <w:szCs w:val="22"/>
          <w:u w:color="FFFFFF"/>
        </w:rPr>
        <w:t xml:space="preserve"> - </w:t>
      </w:r>
      <w:r w:rsidRPr="005866D4">
        <w:rPr>
          <w:rFonts w:ascii="Verdana" w:hAnsi="Verdana"/>
          <w:sz w:val="22"/>
          <w:szCs w:val="22"/>
        </w:rPr>
        <w:t xml:space="preserve">Polish Dance Film Showcase </w:t>
      </w:r>
      <w:r w:rsidRPr="005866D4">
        <w:rPr>
          <w:rFonts w:ascii="Verdana" w:hAnsi="Verdana"/>
          <w:sz w:val="22"/>
          <w:szCs w:val="22"/>
          <w:u w:color="FFFFFF"/>
        </w:rPr>
        <w:t xml:space="preserve">&amp; Mentoring”. W ramach open call można przesyłać filmy taneczne z ostatnich dwóch lat, które zostaną potem ocenione przez jury złożone z profesjonalistów. Najlepsze produkcje będą rozwijane pod okiem profesjonalistów a następnie promowane na międzynarodowych festiwalach filmów tanecznych. </w:t>
      </w:r>
    </w:p>
    <w:p w:rsidR="002B6F21" w:rsidRPr="005866D4" w:rsidRDefault="00B91C50">
      <w:pPr>
        <w:pStyle w:val="DomylneA"/>
        <w:spacing w:before="0" w:after="240" w:line="240" w:lineRule="auto"/>
        <w:jc w:val="both"/>
        <w:rPr>
          <w:rFonts w:ascii="Verdana" w:eastAsia="Verdana" w:hAnsi="Verdana" w:cs="Verdana"/>
          <w:sz w:val="22"/>
          <w:szCs w:val="22"/>
          <w:u w:color="FFFFFF"/>
        </w:rPr>
      </w:pPr>
      <w:r w:rsidRPr="005866D4">
        <w:rPr>
          <w:rFonts w:ascii="Verdana" w:hAnsi="Verdana"/>
          <w:sz w:val="22"/>
          <w:szCs w:val="22"/>
          <w:u w:color="FFFFFF"/>
        </w:rPr>
        <w:t>Otwarty nabó</w:t>
      </w:r>
      <w:r w:rsidR="005866D4" w:rsidRPr="005866D4">
        <w:rPr>
          <w:rFonts w:ascii="Verdana" w:hAnsi="Verdana"/>
          <w:sz w:val="22"/>
          <w:szCs w:val="22"/>
          <w:u w:color="FFFFFF"/>
        </w:rPr>
        <w:t>r do programu rozpoczął</w:t>
      </w:r>
      <w:r w:rsidRPr="005866D4">
        <w:rPr>
          <w:rFonts w:ascii="Verdana" w:hAnsi="Verdana"/>
          <w:sz w:val="22"/>
          <w:szCs w:val="22"/>
          <w:u w:color="FFFFFF"/>
        </w:rPr>
        <w:t xml:space="preserve"> si</w:t>
      </w:r>
      <w:r w:rsidR="005866D4" w:rsidRPr="005866D4">
        <w:rPr>
          <w:rFonts w:ascii="Verdana" w:hAnsi="Verdana"/>
          <w:sz w:val="22"/>
          <w:szCs w:val="22"/>
          <w:u w:color="FFFFFF"/>
        </w:rPr>
        <w:t>ę 12 października</w:t>
      </w:r>
      <w:r w:rsidRPr="005866D4">
        <w:rPr>
          <w:rFonts w:ascii="Verdana" w:hAnsi="Verdana"/>
          <w:sz w:val="22"/>
          <w:szCs w:val="22"/>
          <w:u w:color="FFFFFF"/>
        </w:rPr>
        <w:t xml:space="preserve"> i potrwa dwa tygodnie. Aby wziąć udział w naborze, należy wypełnić formularz, zaakceptować regulamin i przesłać plik z filmem zgodnie z instrukcją. Zgłoszenia można przesyłać </w:t>
      </w:r>
      <w:r w:rsidR="005866D4" w:rsidRPr="005866D4">
        <w:rPr>
          <w:rFonts w:ascii="Verdana" w:hAnsi="Verdana"/>
          <w:sz w:val="22"/>
          <w:szCs w:val="22"/>
          <w:u w:color="FFFFFF"/>
        </w:rPr>
        <w:t xml:space="preserve">do 26 października. </w:t>
      </w:r>
    </w:p>
    <w:p w:rsidR="005866D4" w:rsidRPr="005866D4" w:rsidRDefault="00B91C50" w:rsidP="005866D4">
      <w:pPr>
        <w:pStyle w:val="DomylneA"/>
        <w:spacing w:before="0" w:after="240" w:line="240" w:lineRule="auto"/>
        <w:rPr>
          <w:rFonts w:ascii="Verdana" w:eastAsia="Verdana" w:hAnsi="Verdana" w:cs="Verdana"/>
          <w:sz w:val="22"/>
          <w:szCs w:val="22"/>
          <w:u w:color="FFFFFF"/>
        </w:rPr>
      </w:pPr>
      <w:r w:rsidRPr="005866D4">
        <w:rPr>
          <w:rFonts w:ascii="Verdana" w:hAnsi="Verdana"/>
          <w:sz w:val="22"/>
          <w:szCs w:val="22"/>
          <w:u w:color="FFFFFF"/>
        </w:rPr>
        <w:t xml:space="preserve">Organizatorzy konkursu wspierają promocję polskiego tańca poprzez wspieranie jego popularyzacji na międzynarodowych festiwalach filmów tanecznych. </w:t>
      </w:r>
      <w:r w:rsidR="005866D4" w:rsidRPr="005866D4">
        <w:rPr>
          <w:rFonts w:ascii="Verdana" w:eastAsia="Verdana" w:hAnsi="Verdana" w:cs="Verdana"/>
          <w:sz w:val="22"/>
          <w:szCs w:val="22"/>
          <w:u w:color="FFFFFF"/>
        </w:rPr>
        <w:t>Nabór skierowany jest do szerokiego grona twórców: choreografów, tancerzy, performerów, producentów przedstawień tanecznych, reżyserów filmowych, operatorów i szeroko pojętego grona twórców sztuki filmowej oraz sztuki tańca.</w:t>
      </w:r>
    </w:p>
    <w:p w:rsidR="002B6F21" w:rsidRPr="005866D4" w:rsidRDefault="005866D4">
      <w:pPr>
        <w:pStyle w:val="DomylneA"/>
        <w:spacing w:before="0" w:after="240" w:line="240" w:lineRule="auto"/>
        <w:jc w:val="both"/>
        <w:rPr>
          <w:rFonts w:ascii="Verdana" w:eastAsia="Verdana" w:hAnsi="Verdana" w:cs="Verdana"/>
          <w:sz w:val="22"/>
          <w:szCs w:val="22"/>
          <w:u w:color="FFFFFF"/>
        </w:rPr>
      </w:pPr>
      <w:r w:rsidRPr="005866D4">
        <w:rPr>
          <w:rFonts w:ascii="Verdana" w:hAnsi="Verdana"/>
          <w:sz w:val="22"/>
          <w:szCs w:val="22"/>
        </w:rPr>
        <w:t xml:space="preserve"> </w:t>
      </w:r>
      <w:r w:rsidR="00B91C50" w:rsidRPr="005866D4">
        <w:rPr>
          <w:rFonts w:ascii="Verdana" w:hAnsi="Verdana"/>
          <w:sz w:val="22"/>
          <w:szCs w:val="22"/>
        </w:rPr>
        <w:t>„</w:t>
      </w:r>
      <w:proofErr w:type="spellStart"/>
      <w:r w:rsidR="00B91C50" w:rsidRPr="005866D4">
        <w:rPr>
          <w:rFonts w:ascii="Verdana" w:hAnsi="Verdana"/>
          <w:sz w:val="22"/>
          <w:szCs w:val="22"/>
        </w:rPr>
        <w:t>Mov</w:t>
      </w:r>
      <w:proofErr w:type="spellEnd"/>
      <w:r w:rsidR="00B91C50" w:rsidRPr="005866D4">
        <w:rPr>
          <w:rFonts w:ascii="Verdana" w:hAnsi="Verdana"/>
          <w:sz w:val="22"/>
          <w:szCs w:val="22"/>
        </w:rPr>
        <w:t xml:space="preserve">(i)e </w:t>
      </w:r>
      <w:proofErr w:type="spellStart"/>
      <w:r w:rsidR="00B91C50" w:rsidRPr="005866D4">
        <w:rPr>
          <w:rFonts w:ascii="Verdana" w:hAnsi="Verdana"/>
          <w:sz w:val="22"/>
          <w:szCs w:val="22"/>
        </w:rPr>
        <w:t>Flow</w:t>
      </w:r>
      <w:proofErr w:type="spellEnd"/>
      <w:r w:rsidR="00B91C50" w:rsidRPr="005866D4">
        <w:rPr>
          <w:rFonts w:ascii="Verdana" w:hAnsi="Verdana"/>
          <w:sz w:val="22"/>
          <w:szCs w:val="22"/>
        </w:rPr>
        <w:t xml:space="preserve">” </w:t>
      </w:r>
      <w:r w:rsidR="00B91C50" w:rsidRPr="005866D4">
        <w:rPr>
          <w:rFonts w:ascii="Verdana" w:hAnsi="Verdana"/>
          <w:sz w:val="22"/>
          <w:szCs w:val="22"/>
          <w:u w:color="FFFFFF"/>
        </w:rPr>
        <w:t>to konkurs w którym mogą wziąć udział zarówno doświadczeni twórcy, jak i debiutanci. Ważne, by zgłoszony film był zrealizowany zgodnie ze sztuką filmową, a głównym narzędziem komunikacji z widzem był w nim ruch/taniec. Zgłaszane filmy powinny mieć od 1 do 15 minut długości, nie mogą być też wyprodukowane przed 1 stycznia 2019 roku.</w:t>
      </w:r>
    </w:p>
    <w:p w:rsidR="002B6F21" w:rsidRPr="005866D4" w:rsidRDefault="00B91C50">
      <w:pPr>
        <w:pStyle w:val="DomylneA"/>
        <w:spacing w:before="0" w:after="240" w:line="240" w:lineRule="auto"/>
        <w:jc w:val="both"/>
        <w:rPr>
          <w:rFonts w:ascii="Verdana" w:eastAsia="Verdana" w:hAnsi="Verdana" w:cs="Verdana"/>
          <w:sz w:val="22"/>
          <w:szCs w:val="22"/>
          <w:u w:color="FFFFFF"/>
        </w:rPr>
      </w:pPr>
      <w:r w:rsidRPr="005866D4">
        <w:rPr>
          <w:rFonts w:ascii="Verdana" w:hAnsi="Verdana"/>
          <w:sz w:val="22"/>
          <w:szCs w:val="22"/>
          <w:u w:color="FFFFFF"/>
        </w:rPr>
        <w:t xml:space="preserve">„Liczę na to, że dzięki temu konkursowi uda się połączyć siły środowiska filmowego oraz tanecznego. Na całym świecie rozwija się nurt filmów tanecznych. Nie chodzi tu o teledyski albo rejestracje spektakli. Film taneczny to szansa na połączenie w jednym dziele największych zalet sztuki filmowej oraz sztuki tańca” – mówi Aleksandra Machnik, autorka pomysłu. </w:t>
      </w:r>
    </w:p>
    <w:p w:rsidR="002B6F21" w:rsidRPr="005866D4" w:rsidRDefault="00B91C50">
      <w:pPr>
        <w:pStyle w:val="DomylneA"/>
        <w:spacing w:before="0" w:after="240" w:line="240" w:lineRule="auto"/>
        <w:jc w:val="both"/>
        <w:rPr>
          <w:rFonts w:ascii="Verdana" w:eastAsia="Verdana" w:hAnsi="Verdana" w:cs="Verdana"/>
          <w:sz w:val="22"/>
          <w:szCs w:val="22"/>
        </w:rPr>
      </w:pPr>
      <w:r w:rsidRPr="005866D4">
        <w:rPr>
          <w:rFonts w:ascii="Verdana" w:hAnsi="Verdana"/>
          <w:sz w:val="22"/>
          <w:szCs w:val="22"/>
          <w:u w:color="FFFFFF"/>
        </w:rPr>
        <w:t xml:space="preserve">Formularz aplikacyjny będzie przyjmować </w:t>
      </w:r>
      <w:r w:rsidR="005866D4" w:rsidRPr="005866D4">
        <w:rPr>
          <w:rFonts w:ascii="Verdana" w:hAnsi="Verdana"/>
          <w:sz w:val="22"/>
          <w:szCs w:val="22"/>
          <w:u w:color="FFFFFF"/>
        </w:rPr>
        <w:t>aplikacje do 26 października</w:t>
      </w:r>
      <w:r w:rsidRPr="005866D4">
        <w:rPr>
          <w:rFonts w:ascii="Verdana" w:hAnsi="Verdana"/>
          <w:sz w:val="22"/>
          <w:szCs w:val="22"/>
          <w:u w:color="FFFFFF"/>
        </w:rPr>
        <w:t xml:space="preserve">. Spośród zgłoszonych filmów wyłoniona zostanie najlepsza piętnastka. Ich twórcy na etapie Mentoringu </w:t>
      </w:r>
      <w:r w:rsidRPr="005866D4">
        <w:rPr>
          <w:rFonts w:ascii="Verdana" w:hAnsi="Verdana"/>
          <w:sz w:val="22"/>
          <w:szCs w:val="22"/>
        </w:rPr>
        <w:t xml:space="preserve">będą mieli szansę na konsultacje swoich filmów z jurorami, co pozwoli na ewentualne korekty montażu. W czasie tego etapu autorzy filmów będą mogli zdobyć unikalną wiedzę na temat przygotowanego materiału, która pozwoli im przygotowywać kolejne projekty na wyższym poziomie. </w:t>
      </w:r>
    </w:p>
    <w:p w:rsidR="002B6F21" w:rsidRPr="005866D4" w:rsidRDefault="00B91C50">
      <w:pPr>
        <w:pStyle w:val="DomylneA"/>
        <w:spacing w:before="0" w:after="240" w:line="240" w:lineRule="auto"/>
        <w:jc w:val="both"/>
        <w:rPr>
          <w:rFonts w:ascii="Verdana" w:eastAsia="Verdana" w:hAnsi="Verdana" w:cs="Verdana"/>
          <w:sz w:val="22"/>
          <w:szCs w:val="22"/>
        </w:rPr>
      </w:pPr>
      <w:r w:rsidRPr="005866D4">
        <w:rPr>
          <w:rFonts w:ascii="Verdana" w:hAnsi="Verdana"/>
          <w:sz w:val="22"/>
          <w:szCs w:val="22"/>
        </w:rPr>
        <w:t>Po tym etapie zostanie wyłoniona czołowa piątka finalistów, które trafią na wybrane międzynarodowe festiwale filmowe. W ramach budżetu projektu została zabezpieczona pula środków do wykorzystania na opłacenie zgłoszeń na festiwale. Promowane filmy zostaną też objęte opieką komunikacyjną i promocyjną.</w:t>
      </w:r>
    </w:p>
    <w:p w:rsidR="002B6F21" w:rsidRPr="005866D4" w:rsidRDefault="00B91C50">
      <w:pPr>
        <w:pStyle w:val="DomylneA"/>
        <w:spacing w:before="0" w:after="240" w:line="240" w:lineRule="auto"/>
        <w:jc w:val="both"/>
        <w:rPr>
          <w:rFonts w:ascii="Verdana" w:eastAsia="Verdana" w:hAnsi="Verdana" w:cs="Verdana"/>
          <w:sz w:val="22"/>
          <w:szCs w:val="22"/>
        </w:rPr>
      </w:pPr>
      <w:r w:rsidRPr="005866D4">
        <w:rPr>
          <w:rFonts w:ascii="Verdana" w:hAnsi="Verdana"/>
          <w:sz w:val="22"/>
          <w:szCs w:val="22"/>
        </w:rPr>
        <w:t>Termin nadsyłania zgłoszeń upł</w:t>
      </w:r>
      <w:r w:rsidR="00A54478">
        <w:rPr>
          <w:rFonts w:ascii="Verdana" w:hAnsi="Verdana"/>
          <w:sz w:val="22"/>
          <w:szCs w:val="22"/>
        </w:rPr>
        <w:t>ynie 26 października</w:t>
      </w:r>
      <w:r w:rsidRPr="005866D4">
        <w:rPr>
          <w:rFonts w:ascii="Verdana" w:hAnsi="Verdana"/>
          <w:sz w:val="22"/>
          <w:szCs w:val="22"/>
        </w:rPr>
        <w:t xml:space="preserve"> 2021. Wszystkie niezbędne informacje, w tym formularz zgłoszeniowy oraz regulamin, znajdują się na stronie [link].</w:t>
      </w:r>
    </w:p>
    <w:p w:rsidR="002B6F21" w:rsidRPr="005866D4" w:rsidRDefault="00B91C50">
      <w:pPr>
        <w:spacing w:after="240"/>
        <w:jc w:val="both"/>
        <w:rPr>
          <w:lang w:val="pl-PL"/>
        </w:rPr>
      </w:pPr>
      <w:r w:rsidRPr="005866D4">
        <w:rPr>
          <w:rFonts w:ascii="Verdana" w:hAnsi="Verdana"/>
          <w:sz w:val="22"/>
          <w:szCs w:val="22"/>
          <w:u w:color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Partnerami projektu są Narodowy Instytut Muzyki i Tańca oraz operatorzy programu  „Przestrzenie Sztuki” – z Łodzi, Fundacja Materia, oraz z Kielc, Kielecki Teatr Tańca. </w:t>
      </w:r>
    </w:p>
    <w:sectPr w:rsidR="002B6F21" w:rsidRPr="005866D4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08"/>
    </w:sectPr>
  </w:body>
</w:document>
</file>

<file path=word/commentsExtended.xml><?xml version="1.0" encoding="utf-8"?>
<w15:commentsEx xmlns:w="http://schemas.openxmlformats.org/wordprocessingml/2006/main" xmlns:r="http://schemas.openxmlformats.org/officeDocument/2006/relationships" xmlns:wp="http://schemas.openxmlformats.org/drawingml/2006/wordprocessingDrawing" xmlns:w15="http://schemas.microsoft.com/office/word/2012/wordml">
  <w15:commentEx w15:paraId="11120001" w15:done="0"/>
  <w15:commentEx w15:paraId="11120003" w15:done="0"/>
  <w15:commentEx w15:paraId="11120005" w15:paraIdParent="11120003" w15:done="0"/>
  <w15:commentEx w15:paraId="11120007" w15:done="0"/>
  <w15:commentEx w15:paraId="11120009" w15:done="0"/>
  <w15:commentEx w15:paraId="1112000B" w15:done="0"/>
  <w15:commentEx w15:paraId="1112000D" w15:done="0"/>
  <w15:commentEx w15:paraId="1112000F" w15:done="0"/>
  <w15:commentEx w15:paraId="11120011" w15:done="0"/>
  <w15:commentEx w15:paraId="11120013" w15:paraIdParent="1112001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C50" w:rsidRDefault="00B91C50">
      <w:r>
        <w:separator/>
      </w:r>
    </w:p>
  </w:endnote>
  <w:endnote w:type="continuationSeparator" w:id="0">
    <w:p w:rsidR="00B91C50" w:rsidRDefault="00B91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F21" w:rsidRDefault="00B91C50">
    <w:pPr>
      <w:pStyle w:val="Nagwekistopka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>
          <wp:extent cx="535305" cy="535305"/>
          <wp:effectExtent l="0" t="0" r="0" b="0"/>
          <wp:docPr id="1073741825" name="officeArt object" descr="Obra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azek" descr="Obrazek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" cy="5353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C50" w:rsidRDefault="00B91C50">
      <w:r>
        <w:separator/>
      </w:r>
    </w:p>
  </w:footnote>
  <w:footnote w:type="continuationSeparator" w:id="0">
    <w:p w:rsidR="00B91C50" w:rsidRDefault="00B91C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F21" w:rsidRDefault="002B6F21">
    <w:pPr>
      <w:pStyle w:val="Nagwekistop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B6F21"/>
    <w:rsid w:val="002B6F21"/>
    <w:rsid w:val="005866D4"/>
    <w:rsid w:val="009061FF"/>
    <w:rsid w:val="00A54478"/>
    <w:rsid w:val="00B9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NagwekistopkaA">
    <w:name w:val="Nagłówek i stopka A"/>
    <w:pPr>
      <w:tabs>
        <w:tab w:val="right" w:pos="9020"/>
      </w:tabs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omylneA">
    <w:name w:val="Domyślne A"/>
    <w:pPr>
      <w:spacing w:before="160" w:line="288" w:lineRule="auto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omylne">
    <w:name w:val="Domyślne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cs="Arial Unicode MS"/>
      <w:color w:val="000000"/>
      <w:u w:color="000000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66D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66D4"/>
    <w:rPr>
      <w:rFonts w:ascii="Tahoma" w:hAnsi="Tahoma" w:cs="Tahoma"/>
      <w:color w:val="000000"/>
      <w:sz w:val="16"/>
      <w:szCs w:val="16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NagwekistopkaA">
    <w:name w:val="Nagłówek i stopka A"/>
    <w:pPr>
      <w:tabs>
        <w:tab w:val="right" w:pos="9020"/>
      </w:tabs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omylneA">
    <w:name w:val="Domyślne A"/>
    <w:pPr>
      <w:spacing w:before="160" w:line="288" w:lineRule="auto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omylne">
    <w:name w:val="Domyślne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cs="Arial Unicode MS"/>
      <w:color w:val="000000"/>
      <w:u w:color="000000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66D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66D4"/>
    <w:rPr>
      <w:rFonts w:ascii="Tahoma" w:hAnsi="Tahoma" w:cs="Tahoma"/>
      <w:color w:val="000000"/>
      <w:sz w:val="16"/>
      <w:szCs w:val="16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11/relationships/commentsExtended" Target="commentsExtended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Wroblewski</dc:creator>
  <cp:lastModifiedBy>Szymon Wroblewski</cp:lastModifiedBy>
  <cp:revision>2</cp:revision>
  <dcterms:created xsi:type="dcterms:W3CDTF">2021-10-11T07:15:00Z</dcterms:created>
  <dcterms:modified xsi:type="dcterms:W3CDTF">2021-10-11T07:15:00Z</dcterms:modified>
</cp:coreProperties>
</file>